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电脑服务外包</w:t>
      </w:r>
      <w:r>
        <w:rPr>
          <w:sz w:val="32"/>
          <w:szCs w:val="32"/>
        </w:rPr>
        <w:t>项目</w:t>
      </w:r>
    </w:p>
    <w:p>
      <w:pPr>
        <w:pStyle w:val="4"/>
        <w:widowControl/>
        <w:spacing w:beforeAutospacing="0" w:afterAutospacing="0"/>
      </w:pPr>
    </w:p>
    <w:p>
      <w:pPr>
        <w:pStyle w:val="4"/>
        <w:widowControl/>
        <w:spacing w:beforeAutospacing="0" w:afterAutospacing="0"/>
      </w:pPr>
      <w:r>
        <w:rPr>
          <w:rFonts w:hint="eastAsia"/>
        </w:rPr>
        <w:t>服务对象：</w:t>
      </w:r>
      <w:r>
        <w:t>甲方</w:t>
      </w:r>
      <w:r>
        <w:rPr>
          <w:rFonts w:hint="eastAsia"/>
        </w:rPr>
        <w:t>校内办公电脑、教学电脑（安排在上课的教室与机房中的教师机、学生机）和考试电脑（各机房内电脑），共约600台左右。</w:t>
      </w:r>
    </w:p>
    <w:p>
      <w:pPr>
        <w:pStyle w:val="4"/>
        <w:widowControl/>
        <w:spacing w:beforeAutospacing="0" w:afterAutospacing="0"/>
        <w:ind w:firstLine="480" w:firstLineChars="200"/>
      </w:pPr>
    </w:p>
    <w:p>
      <w:pPr>
        <w:pStyle w:val="4"/>
        <w:widowControl/>
        <w:spacing w:beforeAutospacing="0" w:afterAutospacing="0"/>
        <w:rPr>
          <w:rFonts w:hint="eastAsia"/>
        </w:rPr>
      </w:pPr>
      <w:r>
        <w:rPr>
          <w:rFonts w:hint="eastAsia"/>
        </w:rPr>
        <w:t>服务时长：一年</w:t>
      </w:r>
    </w:p>
    <w:p>
      <w:pPr>
        <w:pStyle w:val="4"/>
        <w:widowControl/>
        <w:spacing w:beforeAutospacing="0" w:afterAutospacing="0"/>
      </w:pPr>
    </w:p>
    <w:p>
      <w:pPr>
        <w:pStyle w:val="4"/>
        <w:widowControl/>
        <w:spacing w:beforeAutospacing="0" w:afterAutospacing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服务</w:t>
      </w:r>
      <w:r>
        <w:t>内容及要求</w:t>
      </w:r>
      <w:r>
        <w:rPr>
          <w:rFonts w:hint="eastAsia"/>
        </w:rPr>
        <w:t>：为我校电脑在使用过程中，所需要的日常维护、考试前系统安装、设备调度与故障处理等</w:t>
      </w:r>
      <w:r>
        <w:rPr>
          <w:rFonts w:hint="eastAsia"/>
          <w:lang w:val="en-US" w:eastAsia="zh-CN"/>
        </w:rPr>
        <w:t>提供技术服务</w:t>
      </w:r>
      <w:r>
        <w:rPr>
          <w:rFonts w:hint="eastAsia"/>
        </w:rPr>
        <w:t>，保障学校工作与教学正常开展。</w:t>
      </w:r>
      <w:r>
        <w:rPr>
          <w:rFonts w:hint="eastAsia"/>
          <w:lang w:val="en-US" w:eastAsia="zh-CN"/>
        </w:rPr>
        <w:t>主要内容有以下几个方面。</w:t>
      </w:r>
    </w:p>
    <w:p>
      <w:pPr>
        <w:pStyle w:val="4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  <w:b/>
          <w:bCs/>
        </w:rPr>
        <w:t>软件</w:t>
      </w:r>
      <w:r>
        <w:rPr>
          <w:b/>
          <w:bCs/>
        </w:rPr>
        <w:t>的安装优化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t>若非计算机硬件自身问题，乙方应当</w:t>
      </w:r>
      <w:r>
        <w:rPr>
          <w:rFonts w:hint="eastAsia"/>
        </w:rPr>
        <w:t>为电脑的</w:t>
      </w:r>
      <w:r>
        <w:t>每个硬件</w:t>
      </w:r>
      <w:r>
        <w:rPr>
          <w:rFonts w:hint="eastAsia"/>
        </w:rPr>
        <w:t>（包括打印机等外设）</w:t>
      </w:r>
      <w:r>
        <w:t>安装相应的驱动程序；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rPr>
          <w:rFonts w:hint="eastAsia"/>
        </w:rPr>
        <w:t>针对办公、教学电脑优化</w:t>
      </w:r>
      <w:r>
        <w:t>操作系统、</w:t>
      </w:r>
      <w:r>
        <w:rPr>
          <w:rFonts w:hint="eastAsia"/>
        </w:rPr>
        <w:t>让</w:t>
      </w:r>
      <w:r>
        <w:t>软件尽可能的发挥甲方电脑硬件性能</w:t>
      </w:r>
      <w:r>
        <w:rPr>
          <w:rFonts w:hint="eastAsia"/>
        </w:rPr>
        <w:t>，系统不稳或崩溃的应重做系统</w:t>
      </w:r>
      <w:r>
        <w:t>；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t>在硬件没有故障的前提下，保证甲方每台</w:t>
      </w:r>
      <w:r>
        <w:rPr>
          <w:rFonts w:hint="eastAsia"/>
        </w:rPr>
        <w:t>在用</w:t>
      </w:r>
      <w:r>
        <w:t>电脑可以正常运行；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rPr>
          <w:rFonts w:hint="eastAsia"/>
        </w:rPr>
        <w:t>为</w:t>
      </w:r>
      <w:r>
        <w:t>甲方</w:t>
      </w:r>
      <w:r>
        <w:rPr>
          <w:rFonts w:hint="eastAsia"/>
        </w:rPr>
        <w:t>完成办公软件安装，保障电脑办公软件正常运行。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t>为甲方的</w:t>
      </w:r>
      <w:r>
        <w:rPr>
          <w:rFonts w:hint="eastAsia"/>
        </w:rPr>
        <w:t>办公、教学</w:t>
      </w:r>
      <w:r>
        <w:t>电脑</w:t>
      </w:r>
      <w:r>
        <w:rPr>
          <w:rFonts w:hint="eastAsia"/>
        </w:rPr>
        <w:t>安装</w:t>
      </w:r>
      <w:r>
        <w:t>防、杀病毒系统；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rPr>
          <w:rFonts w:hint="eastAsia"/>
        </w:rPr>
        <w:t>对所有电脑和联网设备的网络硬件信息进行记录。</w:t>
      </w:r>
    </w:p>
    <w:p>
      <w:pPr>
        <w:pStyle w:val="4"/>
        <w:widowControl/>
        <w:spacing w:beforeAutospacing="0" w:afterAutospacing="0"/>
        <w:ind w:left="780"/>
      </w:pPr>
    </w:p>
    <w:p>
      <w:pPr>
        <w:pStyle w:val="4"/>
        <w:widowControl/>
        <w:numPr>
          <w:ilvl w:val="0"/>
          <w:numId w:val="1"/>
        </w:numPr>
        <w:spacing w:beforeAutospacing="0" w:afterAutospacing="0"/>
        <w:rPr>
          <w:b/>
          <w:bCs/>
        </w:rPr>
      </w:pPr>
      <w:r>
        <w:rPr>
          <w:b/>
          <w:bCs/>
        </w:rPr>
        <w:t>故障诊断、排除</w:t>
      </w:r>
    </w:p>
    <w:p>
      <w:pPr>
        <w:pStyle w:val="4"/>
        <w:widowControl/>
        <w:numPr>
          <w:ilvl w:val="1"/>
          <w:numId w:val="1"/>
        </w:numPr>
        <w:tabs>
          <w:tab w:val="left" w:pos="312"/>
        </w:tabs>
        <w:spacing w:beforeAutospacing="0" w:afterAutospacing="0"/>
      </w:pPr>
      <w:r>
        <w:t>对于计算机硬件出现的问题，乙方应该</w:t>
      </w:r>
      <w:r>
        <w:rPr>
          <w:rFonts w:hint="eastAsia"/>
        </w:rPr>
        <w:t>做</w:t>
      </w:r>
      <w:r>
        <w:t>出诊断，并提出合理的解决方</w:t>
      </w:r>
      <w:r>
        <w:rPr>
          <w:rFonts w:hint="eastAsia"/>
        </w:rPr>
        <w:t>案，本次采购的内容为技术服务，不含硬件本身费用，若出现因硬件损坏无法修复的情况，在保修期内的应协助</w:t>
      </w:r>
      <w:r>
        <w:t>甲方</w:t>
      </w:r>
      <w:r>
        <w:rPr>
          <w:rFonts w:hint="eastAsia"/>
        </w:rPr>
        <w:t>完成设备报修，超出保修期的损坏硬件设备在</w:t>
      </w:r>
      <w:r>
        <w:t>甲方</w:t>
      </w:r>
      <w:r>
        <w:rPr>
          <w:rFonts w:hint="eastAsia"/>
        </w:rPr>
        <w:t>根据方案采购替代硬件后，由</w:t>
      </w:r>
      <w:r>
        <w:t>乙方</w:t>
      </w:r>
      <w:r>
        <w:rPr>
          <w:rFonts w:hint="eastAsia"/>
        </w:rPr>
        <w:t>完成硬件更换并解决电脑问题。</w:t>
      </w:r>
    </w:p>
    <w:p>
      <w:pPr>
        <w:pStyle w:val="4"/>
        <w:widowControl/>
        <w:numPr>
          <w:ilvl w:val="1"/>
          <w:numId w:val="1"/>
        </w:numPr>
        <w:tabs>
          <w:tab w:val="left" w:pos="312"/>
        </w:tabs>
        <w:spacing w:beforeAutospacing="0" w:afterAutospacing="0"/>
      </w:pPr>
      <w:r>
        <w:rPr>
          <w:rFonts w:hint="eastAsia"/>
        </w:rPr>
        <w:t>出现电脑</w:t>
      </w:r>
      <w:r>
        <w:t>故障</w:t>
      </w:r>
      <w:r>
        <w:rPr>
          <w:rFonts w:hint="eastAsia"/>
        </w:rPr>
        <w:t>应在报修起</w:t>
      </w:r>
      <w:r>
        <w:t>2</w:t>
      </w:r>
      <w:r>
        <w:rPr>
          <w:rFonts w:hint="eastAsia"/>
        </w:rPr>
        <w:t>小时内响应、2</w:t>
      </w:r>
      <w:r>
        <w:t>4</w:t>
      </w:r>
      <w:r>
        <w:rPr>
          <w:rFonts w:hint="eastAsia"/>
        </w:rPr>
        <w:t>小时内</w:t>
      </w:r>
      <w:r>
        <w:t>排除</w:t>
      </w:r>
      <w:r>
        <w:rPr>
          <w:rFonts w:hint="eastAsia"/>
        </w:rPr>
        <w:t>，因所用软件系统自身原因造成的，应</w:t>
      </w:r>
      <w:r>
        <w:t>提出合理的解决方</w:t>
      </w:r>
      <w:r>
        <w:rPr>
          <w:rFonts w:hint="eastAsia"/>
        </w:rPr>
        <w:t>案。</w:t>
      </w:r>
    </w:p>
    <w:p>
      <w:pPr>
        <w:pStyle w:val="4"/>
        <w:widowControl/>
        <w:spacing w:beforeAutospacing="0" w:afterAutospacing="0"/>
      </w:pPr>
      <w:bookmarkStart w:id="0" w:name="_GoBack"/>
      <w:bookmarkEnd w:id="0"/>
    </w:p>
    <w:p>
      <w:pPr>
        <w:pStyle w:val="4"/>
        <w:widowControl/>
        <w:numPr>
          <w:ilvl w:val="0"/>
          <w:numId w:val="1"/>
        </w:numPr>
        <w:spacing w:beforeAutospacing="0" w:afterAutospacing="0"/>
      </w:pPr>
      <w:r>
        <w:rPr>
          <w:rFonts w:hint="eastAsia"/>
          <w:b/>
          <w:bCs/>
        </w:rPr>
        <w:t>专项内容：</w:t>
      </w:r>
    </w:p>
    <w:p>
      <w:pPr>
        <w:pStyle w:val="4"/>
        <w:widowControl/>
        <w:numPr>
          <w:ilvl w:val="1"/>
          <w:numId w:val="1"/>
        </w:numPr>
        <w:tabs>
          <w:tab w:val="left" w:pos="312"/>
        </w:tabs>
        <w:spacing w:beforeAutospacing="0" w:afterAutospacing="0"/>
      </w:pPr>
      <w:r>
        <w:t>每</w:t>
      </w:r>
      <w:r>
        <w:rPr>
          <w:rFonts w:hint="eastAsia"/>
        </w:rPr>
        <w:t>学期期初为教学电脑</w:t>
      </w:r>
      <w:r>
        <w:t>重新安装一次系统；</w:t>
      </w:r>
      <w:r>
        <w:rPr>
          <w:rFonts w:hint="eastAsia"/>
        </w:rPr>
        <w:t>日常使用中根据教学或考试需要，为教学电脑进行软件安装、系统恢复与分发。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rPr>
          <w:rFonts w:hint="eastAsia"/>
        </w:rPr>
        <w:t>考试前电脑硬件保障，在每次考试的考前准备调试期间，在</w:t>
      </w:r>
      <w:r>
        <w:t>甲</w:t>
      </w:r>
      <w:r>
        <w:rPr>
          <w:rFonts w:hint="eastAsia"/>
        </w:rPr>
        <w:t>方指定日期前完成对应考试用机的软硬件功能运行测试，对有问题的考试用机进行限时维修，来不及的情况下应使用备用机替换，协助</w:t>
      </w:r>
      <w:r>
        <w:t>甲</w:t>
      </w:r>
      <w:r>
        <w:rPr>
          <w:rFonts w:hint="eastAsia"/>
        </w:rPr>
        <w:t>方考试技术管理人员完成系统分发与调试。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rPr>
          <w:rFonts w:hint="eastAsia"/>
        </w:rPr>
        <w:t>根据</w:t>
      </w:r>
      <w:r>
        <w:t>甲</w:t>
      </w:r>
      <w:r>
        <w:rPr>
          <w:rFonts w:hint="eastAsia"/>
        </w:rPr>
        <w:t>方要求淘换电脑，调用校内指定备用机对旧电脑进行更换，并将损坏电脑迁移到指定位置。</w:t>
      </w:r>
    </w:p>
    <w:p>
      <w:pPr>
        <w:pStyle w:val="4"/>
        <w:widowControl/>
        <w:numPr>
          <w:ilvl w:val="1"/>
          <w:numId w:val="1"/>
        </w:numPr>
        <w:spacing w:beforeAutospacing="0" w:afterAutospacing="0"/>
      </w:pPr>
      <w:r>
        <w:rPr>
          <w:rFonts w:hint="eastAsia"/>
          <w:lang w:val="en-US" w:eastAsia="zh-CN"/>
        </w:rPr>
        <w:t>电脑软硬件升级、配置、维修、维护所需的技术服务。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970EC5"/>
    <w:multiLevelType w:val="multilevel"/>
    <w:tmpl w:val="05970EC5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zY0MzYxNTliZDEyY2JiYzM2OWFhNmIzNGNkYmIifQ=="/>
  </w:docVars>
  <w:rsids>
    <w:rsidRoot w:val="1640505E"/>
    <w:rsid w:val="0003686C"/>
    <w:rsid w:val="000B19FC"/>
    <w:rsid w:val="001F375E"/>
    <w:rsid w:val="003A3AE3"/>
    <w:rsid w:val="00504697"/>
    <w:rsid w:val="00656B40"/>
    <w:rsid w:val="00C32C5A"/>
    <w:rsid w:val="00DE4F3E"/>
    <w:rsid w:val="00E33AB7"/>
    <w:rsid w:val="00FE1551"/>
    <w:rsid w:val="1640505E"/>
    <w:rsid w:val="1910625E"/>
    <w:rsid w:val="2F6A001E"/>
    <w:rsid w:val="3F7417EA"/>
    <w:rsid w:val="43A65672"/>
    <w:rsid w:val="44F07E26"/>
    <w:rsid w:val="45662C40"/>
    <w:rsid w:val="4E7C13E6"/>
    <w:rsid w:val="72181581"/>
    <w:rsid w:val="78FC10F1"/>
    <w:rsid w:val="7D2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677</Words>
  <Characters>680</Characters>
  <Lines>4</Lines>
  <Paragraphs>1</Paragraphs>
  <TotalTime>11</TotalTime>
  <ScaleCrop>false</ScaleCrop>
  <LinksUpToDate>false</LinksUpToDate>
  <CharactersWithSpaces>680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2023-03-24T01:55:00Z</dcterms:created>
  <dc:creator>尘土飞扬</dc:creator>
  <cp:lastModifiedBy>尘土飞扬</cp:lastModifiedBy>
  <dcterms:modified xsi:type="dcterms:W3CDTF">2023-05-08T02:14:10Z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8C73434A66094F809B1553858F036C60</vt:lpwstr>
  </property>
</Properties>
</file>