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1FAEA" w14:textId="77777777" w:rsidR="005E405B" w:rsidRPr="001E762D" w:rsidRDefault="005E405B" w:rsidP="005E405B">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14:paraId="35C3B235" w14:textId="77777777" w:rsidR="005E405B" w:rsidRPr="001E762D" w:rsidRDefault="005E405B" w:rsidP="005E405B">
      <w:pPr>
        <w:widowControl/>
        <w:spacing w:line="360" w:lineRule="auto"/>
        <w:ind w:firstLine="360"/>
        <w:jc w:val="center"/>
        <w:rPr>
          <w:rFonts w:ascii="Calibri" w:hAnsi="Calibri"/>
          <w:b/>
          <w:spacing w:val="60"/>
          <w:kern w:val="0"/>
          <w:sz w:val="44"/>
          <w:szCs w:val="22"/>
        </w:rPr>
      </w:pPr>
    </w:p>
    <w:p w14:paraId="2F9874DF" w14:textId="0B7825D1" w:rsidR="005E405B" w:rsidRDefault="00C915E2" w:rsidP="005E405B">
      <w:pPr>
        <w:pStyle w:val="ad"/>
        <w:jc w:val="center"/>
        <w:rPr>
          <w:rFonts w:ascii="Calibri" w:hAnsi="Calibri"/>
          <w:b/>
          <w:color w:val="auto"/>
          <w:spacing w:val="60"/>
          <w:sz w:val="52"/>
          <w:szCs w:val="52"/>
        </w:rPr>
      </w:pPr>
      <w:r>
        <w:rPr>
          <w:rFonts w:ascii="Calibri" w:hAnsi="Calibri" w:hint="eastAsia"/>
          <w:b/>
          <w:color w:val="auto"/>
          <w:spacing w:val="60"/>
          <w:sz w:val="52"/>
          <w:szCs w:val="52"/>
        </w:rPr>
        <w:t>市场营销</w:t>
      </w:r>
      <w:bookmarkStart w:id="0" w:name="_GoBack"/>
      <w:bookmarkEnd w:id="0"/>
      <w:r w:rsidR="005E405B">
        <w:rPr>
          <w:rFonts w:ascii="Calibri" w:hAnsi="Calibri"/>
          <w:b/>
          <w:color w:val="auto"/>
          <w:spacing w:val="60"/>
          <w:sz w:val="52"/>
          <w:szCs w:val="52"/>
        </w:rPr>
        <w:t>专科</w:t>
      </w:r>
    </w:p>
    <w:p w14:paraId="06C84BC8" w14:textId="11CEE5CA" w:rsidR="005E405B" w:rsidRDefault="005E405B" w:rsidP="005E405B">
      <w:pPr>
        <w:pStyle w:val="ad"/>
        <w:jc w:val="center"/>
        <w:rPr>
          <w:rFonts w:ascii="Calibri" w:hAnsi="Calibri"/>
          <w:b/>
          <w:color w:val="auto"/>
          <w:spacing w:val="60"/>
          <w:sz w:val="52"/>
          <w:szCs w:val="52"/>
        </w:rPr>
      </w:pPr>
      <w:r>
        <w:rPr>
          <w:rFonts w:ascii="Calibri" w:hAnsi="Calibri" w:hint="eastAsia"/>
          <w:b/>
          <w:color w:val="auto"/>
          <w:spacing w:val="60"/>
          <w:sz w:val="52"/>
          <w:szCs w:val="52"/>
        </w:rPr>
        <w:t>社会调查报告</w:t>
      </w:r>
    </w:p>
    <w:p w14:paraId="4D0FF70C" w14:textId="77777777" w:rsidR="005E405B" w:rsidRDefault="005E405B" w:rsidP="005E405B">
      <w:pPr>
        <w:pStyle w:val="ad"/>
        <w:jc w:val="center"/>
      </w:pPr>
    </w:p>
    <w:p w14:paraId="78855475" w14:textId="77777777" w:rsidR="005E405B" w:rsidRDefault="005E405B" w:rsidP="005E405B">
      <w:pPr>
        <w:pStyle w:val="ad"/>
      </w:pPr>
      <w:r>
        <w:t xml:space="preserve">                </w:t>
      </w:r>
      <w:r>
        <w:rPr>
          <w:b/>
          <w:bCs/>
        </w:rPr>
        <w:t xml:space="preserve">             </w:t>
      </w:r>
    </w:p>
    <w:p w14:paraId="2E060930" w14:textId="67B41B0B" w:rsidR="005E405B" w:rsidRDefault="00EE2F19" w:rsidP="005E405B">
      <w:pPr>
        <w:pStyle w:val="ad"/>
        <w:jc w:val="center"/>
        <w:rPr>
          <w:rFonts w:ascii="黑体" w:eastAsia="黑体"/>
          <w:b/>
          <w:sz w:val="36"/>
          <w:szCs w:val="21"/>
        </w:rPr>
      </w:pPr>
      <w:r>
        <w:rPr>
          <w:rFonts w:ascii="黑体" w:eastAsia="黑体" w:hint="eastAsia"/>
          <w:b/>
          <w:sz w:val="36"/>
          <w:szCs w:val="21"/>
        </w:rPr>
        <w:t xml:space="preserve"> </w:t>
      </w:r>
      <w:r w:rsidR="006C7AFD" w:rsidRPr="006C7AFD">
        <w:rPr>
          <w:rFonts w:ascii="黑体" w:eastAsia="黑体" w:hint="eastAsia"/>
          <w:b/>
          <w:sz w:val="36"/>
          <w:szCs w:val="21"/>
        </w:rPr>
        <w:t>关于</w:t>
      </w:r>
      <w:r w:rsidR="00832359" w:rsidRPr="00832359">
        <w:rPr>
          <w:rFonts w:ascii="黑体" w:eastAsia="黑体" w:hint="eastAsia"/>
          <w:b/>
          <w:sz w:val="36"/>
          <w:szCs w:val="21"/>
        </w:rPr>
        <w:t>××（企业）××（主题）</w:t>
      </w:r>
      <w:r w:rsidR="006C7AFD" w:rsidRPr="006C7AFD">
        <w:rPr>
          <w:rFonts w:ascii="黑体" w:eastAsia="黑体" w:hint="eastAsia"/>
          <w:b/>
          <w:sz w:val="36"/>
          <w:szCs w:val="21"/>
        </w:rPr>
        <w:t>的调查报告</w:t>
      </w:r>
    </w:p>
    <w:p w14:paraId="389B3381" w14:textId="1151E93E" w:rsidR="005E405B" w:rsidRPr="00D95350" w:rsidRDefault="008307FE" w:rsidP="005E405B">
      <w:pPr>
        <w:pStyle w:val="ad"/>
        <w:spacing w:before="0" w:beforeAutospacing="0" w:after="0" w:afterAutospacing="0" w:line="360" w:lineRule="auto"/>
        <w:jc w:val="center"/>
        <w:rPr>
          <w:rFonts w:ascii="楷体_GB2312"/>
          <w:b/>
          <w:bCs/>
          <w:color w:val="FF0000"/>
        </w:rPr>
      </w:pPr>
      <w:r w:rsidRPr="00D95350">
        <w:rPr>
          <w:rFonts w:ascii="楷体_GB2312" w:hint="eastAsia"/>
          <w:b/>
          <w:bCs/>
          <w:color w:val="FF0000"/>
        </w:rPr>
        <w:t>（题目，小二号、黑体加粗，选题应符合专业要求）</w:t>
      </w:r>
    </w:p>
    <w:p w14:paraId="3513B720" w14:textId="77777777" w:rsidR="005E405B" w:rsidRPr="00531945" w:rsidRDefault="005E405B" w:rsidP="005E405B">
      <w:pPr>
        <w:pStyle w:val="ad"/>
        <w:spacing w:before="0" w:beforeAutospacing="0" w:after="0" w:afterAutospacing="0" w:line="360" w:lineRule="auto"/>
        <w:jc w:val="center"/>
        <w:rPr>
          <w:rFonts w:ascii="楷体_GB2312"/>
          <w:color w:val="auto"/>
          <w:sz w:val="21"/>
        </w:rPr>
      </w:pPr>
    </w:p>
    <w:p w14:paraId="5065299B" w14:textId="77777777" w:rsidR="005E405B" w:rsidRDefault="005E405B" w:rsidP="005E405B">
      <w:pPr>
        <w:pStyle w:val="ad"/>
        <w:spacing w:before="0" w:beforeAutospacing="0" w:after="0" w:afterAutospacing="0" w:line="360" w:lineRule="auto"/>
        <w:jc w:val="center"/>
        <w:rPr>
          <w:rFonts w:ascii="楷体_GB2312" w:eastAsia="楷体_GB2312"/>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5"/>
      </w:tblGrid>
      <w:tr w:rsidR="00832359" w:rsidRPr="00EC7945" w14:paraId="2FD4FBC2" w14:textId="77777777" w:rsidTr="00832359">
        <w:trPr>
          <w:trHeight w:val="462"/>
          <w:jc w:val="center"/>
        </w:trPr>
        <w:tc>
          <w:tcPr>
            <w:tcW w:w="2547" w:type="dxa"/>
            <w:tcBorders>
              <w:top w:val="nil"/>
              <w:left w:val="nil"/>
              <w:bottom w:val="nil"/>
              <w:right w:val="nil"/>
            </w:tcBorders>
            <w:shd w:val="clear" w:color="auto" w:fill="auto"/>
          </w:tcPr>
          <w:p w14:paraId="15A05879" w14:textId="77777777" w:rsidR="00832359" w:rsidRDefault="00832359" w:rsidP="00377C99">
            <w:pPr>
              <w:pStyle w:val="ad"/>
              <w:spacing w:before="0" w:beforeAutospacing="0" w:after="0" w:afterAutospacing="0" w:line="360" w:lineRule="auto"/>
              <w:rPr>
                <w:sz w:val="28"/>
                <w:szCs w:val="28"/>
              </w:rPr>
            </w:pPr>
          </w:p>
          <w:p w14:paraId="436EC6C4" w14:textId="7BCB1354" w:rsidR="00832359" w:rsidRPr="00EC7945" w:rsidRDefault="00C555A6" w:rsidP="00377C99">
            <w:pPr>
              <w:pStyle w:val="ad"/>
              <w:spacing w:before="0" w:beforeAutospacing="0" w:after="0" w:afterAutospacing="0" w:line="360" w:lineRule="auto"/>
              <w:jc w:val="distribute"/>
              <w:rPr>
                <w:sz w:val="28"/>
                <w:szCs w:val="28"/>
              </w:rPr>
            </w:pPr>
            <w:r w:rsidRPr="00C555A6">
              <w:rPr>
                <w:rFonts w:hint="eastAsia"/>
                <w:sz w:val="28"/>
                <w:szCs w:val="28"/>
              </w:rPr>
              <w:t>分校（站、点）</w:t>
            </w:r>
            <w:r w:rsidR="00832359" w:rsidRPr="00EC7945">
              <w:rPr>
                <w:rFonts w:hint="eastAsia"/>
                <w:sz w:val="28"/>
                <w:szCs w:val="28"/>
              </w:rPr>
              <w:t>：</w:t>
            </w:r>
          </w:p>
        </w:tc>
        <w:tc>
          <w:tcPr>
            <w:tcW w:w="3265" w:type="dxa"/>
            <w:tcBorders>
              <w:top w:val="nil"/>
              <w:left w:val="nil"/>
              <w:right w:val="nil"/>
            </w:tcBorders>
            <w:shd w:val="clear" w:color="auto" w:fill="auto"/>
            <w:vAlign w:val="bottom"/>
          </w:tcPr>
          <w:p w14:paraId="0BCC1882" w14:textId="21E313DD" w:rsidR="00832359" w:rsidRPr="00EC7945" w:rsidRDefault="00832359" w:rsidP="00377C99">
            <w:pPr>
              <w:pStyle w:val="ad"/>
              <w:spacing w:before="0" w:beforeAutospacing="0" w:after="0" w:afterAutospacing="0" w:line="360" w:lineRule="auto"/>
              <w:jc w:val="center"/>
              <w:rPr>
                <w:rFonts w:ascii="楷体" w:eastAsia="楷体" w:hAnsi="楷体"/>
                <w:sz w:val="28"/>
                <w:szCs w:val="28"/>
              </w:rPr>
            </w:pPr>
          </w:p>
        </w:tc>
      </w:tr>
      <w:tr w:rsidR="00832359" w14:paraId="385ABB3A" w14:textId="77777777" w:rsidTr="00832359">
        <w:trPr>
          <w:trHeight w:val="462"/>
          <w:jc w:val="center"/>
        </w:trPr>
        <w:tc>
          <w:tcPr>
            <w:tcW w:w="2547" w:type="dxa"/>
            <w:tcBorders>
              <w:top w:val="nil"/>
              <w:left w:val="nil"/>
              <w:bottom w:val="nil"/>
              <w:right w:val="nil"/>
            </w:tcBorders>
            <w:shd w:val="clear" w:color="auto" w:fill="auto"/>
          </w:tcPr>
          <w:p w14:paraId="2D037A57" w14:textId="77777777" w:rsidR="00832359" w:rsidRPr="00EC7945" w:rsidRDefault="00832359" w:rsidP="00377C99">
            <w:pPr>
              <w:pStyle w:val="ad"/>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14:paraId="79792A5A" w14:textId="77777777" w:rsidR="00832359" w:rsidRPr="00EC7945" w:rsidRDefault="00832359" w:rsidP="00377C99">
            <w:pPr>
              <w:pStyle w:val="ad"/>
              <w:spacing w:before="0" w:beforeAutospacing="0" w:after="0" w:afterAutospacing="0" w:line="360" w:lineRule="auto"/>
              <w:jc w:val="center"/>
              <w:rPr>
                <w:rFonts w:ascii="楷体" w:eastAsia="楷体" w:hAnsi="楷体"/>
                <w:sz w:val="28"/>
                <w:szCs w:val="28"/>
              </w:rPr>
            </w:pPr>
          </w:p>
        </w:tc>
      </w:tr>
      <w:tr w:rsidR="00832359" w14:paraId="2F9A1FF0" w14:textId="77777777" w:rsidTr="00832359">
        <w:trPr>
          <w:trHeight w:val="453"/>
          <w:jc w:val="center"/>
        </w:trPr>
        <w:tc>
          <w:tcPr>
            <w:tcW w:w="2547" w:type="dxa"/>
            <w:tcBorders>
              <w:top w:val="nil"/>
              <w:left w:val="nil"/>
              <w:bottom w:val="nil"/>
              <w:right w:val="nil"/>
            </w:tcBorders>
            <w:shd w:val="clear" w:color="auto" w:fill="auto"/>
          </w:tcPr>
          <w:p w14:paraId="0BCD75B8" w14:textId="77777777" w:rsidR="00832359" w:rsidRPr="00EC7945" w:rsidRDefault="00832359" w:rsidP="00377C99">
            <w:pPr>
              <w:pStyle w:val="ad"/>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14:paraId="6429B88F" w14:textId="77777777" w:rsidR="00832359" w:rsidRPr="00EC7945" w:rsidRDefault="00832359" w:rsidP="00377C99">
            <w:pPr>
              <w:pStyle w:val="ad"/>
              <w:spacing w:before="0" w:beforeAutospacing="0" w:after="0" w:afterAutospacing="0" w:line="360" w:lineRule="auto"/>
              <w:jc w:val="center"/>
              <w:rPr>
                <w:rFonts w:ascii="楷体" w:eastAsia="楷体" w:hAnsi="楷体"/>
                <w:sz w:val="28"/>
                <w:szCs w:val="28"/>
              </w:rPr>
            </w:pPr>
          </w:p>
        </w:tc>
      </w:tr>
      <w:tr w:rsidR="00832359" w14:paraId="5F1C4AF3" w14:textId="77777777" w:rsidTr="00832359">
        <w:trPr>
          <w:trHeight w:val="462"/>
          <w:jc w:val="center"/>
        </w:trPr>
        <w:tc>
          <w:tcPr>
            <w:tcW w:w="2547" w:type="dxa"/>
            <w:tcBorders>
              <w:top w:val="nil"/>
              <w:left w:val="nil"/>
              <w:bottom w:val="nil"/>
              <w:right w:val="nil"/>
            </w:tcBorders>
            <w:shd w:val="clear" w:color="auto" w:fill="auto"/>
          </w:tcPr>
          <w:p w14:paraId="46C819CC" w14:textId="77777777" w:rsidR="00832359" w:rsidRPr="00EC7945" w:rsidRDefault="00832359" w:rsidP="00377C99">
            <w:pPr>
              <w:pStyle w:val="ad"/>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14:paraId="05927843" w14:textId="77777777" w:rsidR="00832359" w:rsidRPr="00EC7945" w:rsidRDefault="00832359" w:rsidP="00377C99">
            <w:pPr>
              <w:pStyle w:val="ad"/>
              <w:spacing w:before="0" w:beforeAutospacing="0" w:after="0" w:afterAutospacing="0" w:line="360" w:lineRule="auto"/>
              <w:jc w:val="center"/>
              <w:rPr>
                <w:rFonts w:ascii="楷体" w:eastAsia="楷体" w:hAnsi="楷体"/>
                <w:sz w:val="28"/>
                <w:szCs w:val="28"/>
              </w:rPr>
            </w:pPr>
          </w:p>
        </w:tc>
      </w:tr>
      <w:tr w:rsidR="00832359" w14:paraId="7DCFC347" w14:textId="77777777" w:rsidTr="00832359">
        <w:trPr>
          <w:trHeight w:val="462"/>
          <w:jc w:val="center"/>
        </w:trPr>
        <w:tc>
          <w:tcPr>
            <w:tcW w:w="2547" w:type="dxa"/>
            <w:tcBorders>
              <w:top w:val="nil"/>
              <w:left w:val="nil"/>
              <w:bottom w:val="nil"/>
              <w:right w:val="nil"/>
            </w:tcBorders>
            <w:shd w:val="clear" w:color="auto" w:fill="auto"/>
          </w:tcPr>
          <w:p w14:paraId="5B743759" w14:textId="77777777" w:rsidR="00832359" w:rsidRPr="00EC7945" w:rsidRDefault="00832359" w:rsidP="00377C99">
            <w:pPr>
              <w:pStyle w:val="ad"/>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14:paraId="147C40D4" w14:textId="77777777" w:rsidR="00832359" w:rsidRPr="00EC7945" w:rsidRDefault="00832359" w:rsidP="00377C99">
            <w:pPr>
              <w:pStyle w:val="ad"/>
              <w:spacing w:before="0" w:beforeAutospacing="0" w:after="0" w:afterAutospacing="0" w:line="360" w:lineRule="auto"/>
              <w:jc w:val="center"/>
              <w:rPr>
                <w:rFonts w:ascii="楷体" w:eastAsia="楷体" w:hAnsi="楷体"/>
                <w:sz w:val="28"/>
                <w:szCs w:val="28"/>
              </w:rPr>
            </w:pPr>
          </w:p>
        </w:tc>
      </w:tr>
    </w:tbl>
    <w:p w14:paraId="3FC4B0A7" w14:textId="77777777" w:rsidR="005E405B" w:rsidRDefault="005E405B" w:rsidP="005E405B">
      <w:pPr>
        <w:pStyle w:val="ad"/>
        <w:spacing w:before="0" w:beforeAutospacing="0" w:after="0" w:afterAutospacing="0" w:line="360" w:lineRule="auto"/>
        <w:jc w:val="center"/>
        <w:rPr>
          <w:rFonts w:ascii="楷体_GB2312" w:eastAsia="楷体_GB2312"/>
          <w:sz w:val="36"/>
        </w:rPr>
      </w:pPr>
    </w:p>
    <w:p w14:paraId="7642AF53" w14:textId="2343CEA2" w:rsidR="002E15AC" w:rsidRDefault="006F004E" w:rsidP="004040E9">
      <w:pPr>
        <w:spacing w:line="360" w:lineRule="auto"/>
        <w:jc w:val="center"/>
        <w:rPr>
          <w:b/>
          <w:sz w:val="28"/>
          <w:szCs w:val="28"/>
        </w:rPr>
      </w:pPr>
      <w:r>
        <w:rPr>
          <w:b/>
          <w:sz w:val="28"/>
          <w:szCs w:val="28"/>
        </w:rPr>
        <w:br w:type="page"/>
      </w:r>
      <w:r w:rsidR="00EE2F19">
        <w:rPr>
          <w:b/>
          <w:sz w:val="28"/>
          <w:szCs w:val="28"/>
        </w:rPr>
        <w:lastRenderedPageBreak/>
        <w:t xml:space="preserve"> </w:t>
      </w:r>
      <w:r w:rsidR="002E15AC">
        <w:rPr>
          <w:b/>
          <w:sz w:val="28"/>
          <w:szCs w:val="28"/>
        </w:rPr>
        <w:t xml:space="preserve"> </w:t>
      </w:r>
      <w:r w:rsidR="00EE2F19">
        <w:rPr>
          <w:b/>
          <w:sz w:val="28"/>
          <w:szCs w:val="28"/>
        </w:rPr>
        <w:t xml:space="preserve"> </w:t>
      </w:r>
      <w:r w:rsidR="004040E9" w:rsidRPr="004040E9">
        <w:rPr>
          <w:b/>
          <w:sz w:val="28"/>
          <w:szCs w:val="28"/>
        </w:rPr>
        <w:t>关于</w:t>
      </w:r>
      <w:r w:rsidR="004040E9" w:rsidRPr="004040E9">
        <w:rPr>
          <w:rFonts w:hint="eastAsia"/>
          <w:b/>
          <w:sz w:val="28"/>
          <w:szCs w:val="28"/>
        </w:rPr>
        <w:t>××</w:t>
      </w:r>
      <w:r w:rsidR="002E15AC">
        <w:rPr>
          <w:rFonts w:hint="eastAsia"/>
          <w:b/>
          <w:sz w:val="28"/>
          <w:szCs w:val="28"/>
        </w:rPr>
        <w:t>（企业）</w:t>
      </w:r>
      <w:r w:rsidR="004040E9" w:rsidRPr="004040E9">
        <w:rPr>
          <w:rFonts w:hint="eastAsia"/>
          <w:b/>
          <w:sz w:val="28"/>
          <w:szCs w:val="28"/>
        </w:rPr>
        <w:t>××</w:t>
      </w:r>
      <w:r w:rsidR="002E15AC">
        <w:rPr>
          <w:rFonts w:hint="eastAsia"/>
          <w:b/>
          <w:sz w:val="28"/>
          <w:szCs w:val="28"/>
        </w:rPr>
        <w:t>（主题）</w:t>
      </w:r>
      <w:r w:rsidR="004040E9" w:rsidRPr="004040E9">
        <w:rPr>
          <w:rFonts w:hint="eastAsia"/>
          <w:b/>
          <w:sz w:val="28"/>
          <w:szCs w:val="28"/>
        </w:rPr>
        <w:t>的调查报告</w:t>
      </w:r>
    </w:p>
    <w:p w14:paraId="675755FD" w14:textId="774CED2C" w:rsidR="004040E9" w:rsidRPr="008307FE" w:rsidRDefault="00AB4F5A" w:rsidP="004040E9">
      <w:pPr>
        <w:spacing w:line="360" w:lineRule="auto"/>
        <w:jc w:val="center"/>
        <w:rPr>
          <w:b/>
          <w:bCs/>
          <w:iCs/>
          <w:color w:val="FF0000"/>
          <w:sz w:val="28"/>
          <w:szCs w:val="28"/>
        </w:rPr>
      </w:pPr>
      <w:r w:rsidRPr="008307FE">
        <w:rPr>
          <w:rFonts w:hint="eastAsia"/>
          <w:b/>
          <w:bCs/>
          <w:iCs/>
          <w:color w:val="FF0000"/>
          <w:sz w:val="28"/>
          <w:szCs w:val="28"/>
        </w:rPr>
        <w:t>（</w:t>
      </w:r>
      <w:r w:rsidR="008307FE">
        <w:rPr>
          <w:rFonts w:hint="eastAsia"/>
          <w:b/>
          <w:bCs/>
          <w:iCs/>
          <w:color w:val="FF0000"/>
          <w:sz w:val="28"/>
          <w:szCs w:val="28"/>
        </w:rPr>
        <w:t>题目</w:t>
      </w:r>
      <w:r w:rsidRPr="008307FE">
        <w:rPr>
          <w:rFonts w:hint="eastAsia"/>
          <w:b/>
          <w:bCs/>
          <w:iCs/>
          <w:color w:val="FF0000"/>
          <w:sz w:val="28"/>
          <w:szCs w:val="28"/>
        </w:rPr>
        <w:t>宋体四号加粗居中）</w:t>
      </w:r>
    </w:p>
    <w:p w14:paraId="1C8AAF8B" w14:textId="035CB9C1" w:rsidR="004040E9" w:rsidRDefault="001C7523" w:rsidP="004040E9">
      <w:pPr>
        <w:spacing w:line="360" w:lineRule="auto"/>
        <w:jc w:val="center"/>
        <w:rPr>
          <w:b/>
          <w:bCs/>
          <w:iCs/>
          <w:color w:val="FF0000"/>
          <w:sz w:val="24"/>
        </w:rPr>
      </w:pPr>
      <w:r>
        <w:rPr>
          <w:rFonts w:hint="eastAsia"/>
          <w:sz w:val="24"/>
        </w:rPr>
        <w:t xml:space="preserve">   </w:t>
      </w:r>
      <w:r>
        <w:rPr>
          <w:rFonts w:hint="eastAsia"/>
          <w:sz w:val="24"/>
        </w:rPr>
        <w:t>学生</w:t>
      </w:r>
      <w:r>
        <w:rPr>
          <w:sz w:val="24"/>
        </w:rPr>
        <w:t>姓名</w:t>
      </w:r>
      <w:r w:rsidR="00EE2F19">
        <w:rPr>
          <w:rFonts w:hint="eastAsia"/>
          <w:sz w:val="24"/>
        </w:rPr>
        <w:t xml:space="preserve"> </w:t>
      </w:r>
      <w:r w:rsidR="00EE2F19">
        <w:rPr>
          <w:sz w:val="24"/>
        </w:rPr>
        <w:t xml:space="preserve">  </w:t>
      </w:r>
      <w:r w:rsidR="00AB4F5A" w:rsidRPr="008307FE">
        <w:rPr>
          <w:rFonts w:hint="eastAsia"/>
          <w:b/>
          <w:bCs/>
          <w:iCs/>
          <w:color w:val="FF0000"/>
          <w:sz w:val="24"/>
        </w:rPr>
        <w:t>（宋体小四居中）</w:t>
      </w:r>
    </w:p>
    <w:p w14:paraId="46B432B5" w14:textId="77777777" w:rsidR="008307FE" w:rsidRPr="008307FE" w:rsidRDefault="008307FE" w:rsidP="004040E9">
      <w:pPr>
        <w:spacing w:line="360" w:lineRule="auto"/>
        <w:jc w:val="center"/>
        <w:rPr>
          <w:b/>
          <w:bCs/>
          <w:iCs/>
          <w:color w:val="FF0000"/>
          <w:sz w:val="24"/>
        </w:rPr>
      </w:pPr>
    </w:p>
    <w:p w14:paraId="4F551F0C" w14:textId="4964B0DF" w:rsidR="004040E9" w:rsidRPr="008307FE" w:rsidRDefault="00AF2722" w:rsidP="004040E9">
      <w:pPr>
        <w:spacing w:line="360" w:lineRule="auto"/>
        <w:ind w:firstLineChars="200" w:firstLine="480"/>
        <w:rPr>
          <w:iCs/>
          <w:sz w:val="24"/>
        </w:rPr>
      </w:pPr>
      <w:r w:rsidRPr="008307FE">
        <w:rPr>
          <w:rFonts w:hint="eastAsia"/>
          <w:iCs/>
          <w:sz w:val="24"/>
        </w:rPr>
        <w:t>简要介绍调查目的</w:t>
      </w:r>
      <w:r w:rsidR="008307FE" w:rsidRPr="008307FE">
        <w:rPr>
          <w:rFonts w:hint="eastAsia"/>
          <w:iCs/>
          <w:sz w:val="24"/>
        </w:rPr>
        <w:t>、</w:t>
      </w:r>
      <w:r w:rsidR="006614F5">
        <w:rPr>
          <w:rFonts w:hint="eastAsia"/>
          <w:iCs/>
          <w:sz w:val="24"/>
        </w:rPr>
        <w:t>调查</w:t>
      </w:r>
      <w:r w:rsidR="006614F5">
        <w:rPr>
          <w:iCs/>
          <w:sz w:val="24"/>
        </w:rPr>
        <w:t>时间、</w:t>
      </w:r>
      <w:r w:rsidR="008307FE" w:rsidRPr="008307FE">
        <w:rPr>
          <w:rFonts w:hint="eastAsia"/>
          <w:iCs/>
          <w:sz w:val="24"/>
        </w:rPr>
        <w:t>调查对象、调查方法等</w:t>
      </w:r>
      <w:r w:rsidRPr="008307FE">
        <w:rPr>
          <w:rFonts w:hint="eastAsia"/>
          <w:iCs/>
          <w:sz w:val="24"/>
        </w:rPr>
        <w:t>。</w:t>
      </w:r>
    </w:p>
    <w:p w14:paraId="43BC1C1B" w14:textId="77777777" w:rsidR="008307FE" w:rsidRPr="008307FE" w:rsidRDefault="008307FE" w:rsidP="004040E9">
      <w:pPr>
        <w:spacing w:line="360" w:lineRule="auto"/>
        <w:ind w:firstLineChars="200" w:firstLine="480"/>
        <w:rPr>
          <w:iCs/>
          <w:sz w:val="24"/>
        </w:rPr>
      </w:pPr>
    </w:p>
    <w:p w14:paraId="0F94FB8F" w14:textId="77777777" w:rsidR="00AF2722" w:rsidRPr="00BC1D67" w:rsidRDefault="00AF2722" w:rsidP="00EE2376">
      <w:pPr>
        <w:spacing w:line="360" w:lineRule="auto"/>
        <w:ind w:firstLineChars="200" w:firstLine="482"/>
        <w:rPr>
          <w:b/>
          <w:sz w:val="24"/>
        </w:rPr>
      </w:pPr>
      <w:r w:rsidRPr="00BC1D67">
        <w:rPr>
          <w:rFonts w:hint="eastAsia"/>
          <w:b/>
          <w:sz w:val="24"/>
        </w:rPr>
        <w:t>一、××××（某单位）的情况简介</w:t>
      </w:r>
    </w:p>
    <w:p w14:paraId="61835B83" w14:textId="77777777" w:rsidR="00AF2722" w:rsidRPr="00BC1D67" w:rsidRDefault="00AF2722" w:rsidP="004040E9">
      <w:pPr>
        <w:spacing w:line="360" w:lineRule="auto"/>
        <w:ind w:firstLineChars="200" w:firstLine="482"/>
        <w:rPr>
          <w:b/>
          <w:sz w:val="24"/>
        </w:rPr>
      </w:pPr>
    </w:p>
    <w:p w14:paraId="075AA422" w14:textId="67B81609" w:rsidR="00AF2722" w:rsidRPr="00BC1D67" w:rsidRDefault="00AF2722" w:rsidP="00EE2376">
      <w:pPr>
        <w:spacing w:line="360" w:lineRule="auto"/>
        <w:ind w:firstLineChars="200" w:firstLine="482"/>
        <w:rPr>
          <w:b/>
          <w:sz w:val="24"/>
        </w:rPr>
      </w:pPr>
      <w:r w:rsidRPr="00BC1D67">
        <w:rPr>
          <w:rFonts w:hint="eastAsia"/>
          <w:b/>
          <w:sz w:val="24"/>
        </w:rPr>
        <w:t>二、</w:t>
      </w:r>
      <w:r w:rsidR="00EE2F19" w:rsidRPr="00BC1D67">
        <w:rPr>
          <w:rFonts w:hint="eastAsia"/>
          <w:b/>
          <w:sz w:val="24"/>
        </w:rPr>
        <w:t>现状</w:t>
      </w:r>
    </w:p>
    <w:p w14:paraId="3B576346" w14:textId="77777777" w:rsidR="00AF2722" w:rsidRPr="00BC1D67" w:rsidRDefault="00AF2722" w:rsidP="004040E9">
      <w:pPr>
        <w:spacing w:line="360" w:lineRule="auto"/>
        <w:ind w:firstLineChars="200" w:firstLine="482"/>
        <w:rPr>
          <w:b/>
          <w:sz w:val="24"/>
        </w:rPr>
      </w:pPr>
    </w:p>
    <w:p w14:paraId="228853BE" w14:textId="77777777" w:rsidR="00AF2722" w:rsidRPr="00BC1D67" w:rsidRDefault="00AF2722" w:rsidP="00EE2376">
      <w:pPr>
        <w:spacing w:line="360" w:lineRule="auto"/>
        <w:ind w:firstLineChars="200" w:firstLine="482"/>
        <w:rPr>
          <w:b/>
          <w:sz w:val="24"/>
        </w:rPr>
      </w:pPr>
      <w:r w:rsidRPr="00BC1D67">
        <w:rPr>
          <w:rFonts w:hint="eastAsia"/>
          <w:b/>
          <w:sz w:val="24"/>
        </w:rPr>
        <w:t>三、存在的主要问题</w:t>
      </w:r>
    </w:p>
    <w:p w14:paraId="5A739D39" w14:textId="6E3C346B" w:rsidR="008307FE" w:rsidRDefault="006614F5" w:rsidP="004040E9">
      <w:pPr>
        <w:spacing w:line="360" w:lineRule="auto"/>
        <w:ind w:firstLineChars="200" w:firstLine="482"/>
        <w:rPr>
          <w:b/>
          <w:sz w:val="24"/>
        </w:rPr>
      </w:pPr>
      <w:r>
        <w:rPr>
          <w:rFonts w:hint="eastAsia"/>
          <w:b/>
          <w:sz w:val="24"/>
        </w:rPr>
        <w:t>（一）</w:t>
      </w:r>
    </w:p>
    <w:p w14:paraId="16B3EDE7" w14:textId="7C5A0454" w:rsidR="006614F5" w:rsidRDefault="006614F5" w:rsidP="004040E9">
      <w:pPr>
        <w:spacing w:line="360" w:lineRule="auto"/>
        <w:ind w:firstLineChars="200" w:firstLine="482"/>
        <w:rPr>
          <w:b/>
          <w:sz w:val="24"/>
        </w:rPr>
      </w:pPr>
      <w:r>
        <w:rPr>
          <w:rFonts w:hint="eastAsia"/>
          <w:b/>
          <w:sz w:val="24"/>
        </w:rPr>
        <w:t>（二）</w:t>
      </w:r>
    </w:p>
    <w:p w14:paraId="2464FAFC" w14:textId="239BD22D" w:rsidR="006614F5" w:rsidRPr="00BC1D67" w:rsidRDefault="006614F5" w:rsidP="004040E9">
      <w:pPr>
        <w:spacing w:line="360" w:lineRule="auto"/>
        <w:ind w:firstLineChars="200" w:firstLine="482"/>
        <w:rPr>
          <w:b/>
          <w:sz w:val="24"/>
        </w:rPr>
      </w:pPr>
      <w:r>
        <w:rPr>
          <w:rFonts w:hint="eastAsia"/>
          <w:b/>
          <w:sz w:val="24"/>
        </w:rPr>
        <w:t>（三）</w:t>
      </w:r>
    </w:p>
    <w:p w14:paraId="45322411" w14:textId="16FCFE9E" w:rsidR="00AF2722" w:rsidRPr="00BC1D67" w:rsidRDefault="00AF2722" w:rsidP="00EE2376">
      <w:pPr>
        <w:spacing w:line="360" w:lineRule="auto"/>
        <w:ind w:firstLineChars="200" w:firstLine="482"/>
        <w:rPr>
          <w:b/>
          <w:sz w:val="24"/>
        </w:rPr>
      </w:pPr>
      <w:r w:rsidRPr="00BC1D67">
        <w:rPr>
          <w:rFonts w:hint="eastAsia"/>
          <w:b/>
          <w:sz w:val="24"/>
        </w:rPr>
        <w:t>四、</w:t>
      </w:r>
      <w:r w:rsidR="008307FE" w:rsidRPr="00BC1D67">
        <w:rPr>
          <w:rFonts w:hint="eastAsia"/>
          <w:b/>
          <w:sz w:val="24"/>
        </w:rPr>
        <w:t>对策</w:t>
      </w:r>
      <w:r w:rsidR="00760A01" w:rsidRPr="00BC1D67">
        <w:rPr>
          <w:rFonts w:hint="eastAsia"/>
          <w:b/>
          <w:sz w:val="24"/>
        </w:rPr>
        <w:t>建议</w:t>
      </w:r>
    </w:p>
    <w:p w14:paraId="29F391CA" w14:textId="77777777" w:rsidR="006614F5" w:rsidRPr="006614F5" w:rsidRDefault="006614F5" w:rsidP="006614F5">
      <w:pPr>
        <w:spacing w:line="360" w:lineRule="auto"/>
        <w:ind w:firstLineChars="200" w:firstLine="482"/>
        <w:rPr>
          <w:b/>
          <w:sz w:val="24"/>
        </w:rPr>
      </w:pPr>
      <w:r w:rsidRPr="006614F5">
        <w:rPr>
          <w:rFonts w:hint="eastAsia"/>
          <w:b/>
          <w:sz w:val="24"/>
        </w:rPr>
        <w:t>（一）</w:t>
      </w:r>
    </w:p>
    <w:p w14:paraId="002CCBED" w14:textId="77777777" w:rsidR="006614F5" w:rsidRPr="006614F5" w:rsidRDefault="006614F5" w:rsidP="006614F5">
      <w:pPr>
        <w:spacing w:line="360" w:lineRule="auto"/>
        <w:ind w:firstLineChars="200" w:firstLine="482"/>
        <w:rPr>
          <w:b/>
          <w:sz w:val="24"/>
        </w:rPr>
      </w:pPr>
      <w:r w:rsidRPr="006614F5">
        <w:rPr>
          <w:rFonts w:hint="eastAsia"/>
          <w:b/>
          <w:sz w:val="24"/>
        </w:rPr>
        <w:t>（二）</w:t>
      </w:r>
    </w:p>
    <w:p w14:paraId="4E345311" w14:textId="77777777" w:rsidR="006614F5" w:rsidRDefault="006614F5" w:rsidP="006614F5">
      <w:pPr>
        <w:spacing w:line="360" w:lineRule="auto"/>
        <w:ind w:firstLineChars="200" w:firstLine="482"/>
        <w:rPr>
          <w:b/>
          <w:sz w:val="24"/>
        </w:rPr>
      </w:pPr>
      <w:r w:rsidRPr="006614F5">
        <w:rPr>
          <w:rFonts w:hint="eastAsia"/>
          <w:b/>
          <w:sz w:val="24"/>
        </w:rPr>
        <w:t>（三）</w:t>
      </w:r>
    </w:p>
    <w:p w14:paraId="65C4186F" w14:textId="48638E4A" w:rsidR="008307FE" w:rsidRPr="00BC1D67" w:rsidRDefault="008307FE" w:rsidP="006614F5">
      <w:pPr>
        <w:spacing w:line="360" w:lineRule="auto"/>
        <w:ind w:firstLineChars="200" w:firstLine="482"/>
        <w:rPr>
          <w:b/>
          <w:sz w:val="24"/>
        </w:rPr>
      </w:pPr>
      <w:r w:rsidRPr="00BC1D67">
        <w:rPr>
          <w:rFonts w:hint="eastAsia"/>
          <w:b/>
          <w:sz w:val="24"/>
        </w:rPr>
        <w:t>五、调查体会</w:t>
      </w:r>
    </w:p>
    <w:p w14:paraId="16068CD9" w14:textId="77777777" w:rsidR="00BC1D67" w:rsidRDefault="00BC1D67" w:rsidP="004040E9">
      <w:pPr>
        <w:spacing w:line="360" w:lineRule="auto"/>
        <w:ind w:firstLineChars="200" w:firstLine="482"/>
        <w:rPr>
          <w:b/>
          <w:color w:val="FF0000"/>
          <w:sz w:val="24"/>
        </w:rPr>
      </w:pPr>
    </w:p>
    <w:p w14:paraId="6AA937E0" w14:textId="592FB383" w:rsidR="008307FE" w:rsidRPr="00BC1D67" w:rsidRDefault="00BC1D67" w:rsidP="004040E9">
      <w:pPr>
        <w:spacing w:line="360" w:lineRule="auto"/>
        <w:ind w:firstLineChars="200" w:firstLine="482"/>
        <w:rPr>
          <w:b/>
          <w:color w:val="FF0000"/>
          <w:sz w:val="24"/>
        </w:rPr>
      </w:pPr>
      <w:r w:rsidRPr="00BC1D67">
        <w:rPr>
          <w:rFonts w:hint="eastAsia"/>
          <w:b/>
          <w:color w:val="FF0000"/>
          <w:sz w:val="24"/>
        </w:rPr>
        <w:t>论点</w:t>
      </w:r>
      <w:r w:rsidRPr="00BC1D67">
        <w:rPr>
          <w:b/>
          <w:color w:val="FF0000"/>
          <w:sz w:val="24"/>
        </w:rPr>
        <w:t>字体为宋体小四</w:t>
      </w:r>
      <w:r w:rsidRPr="00BC1D67">
        <w:rPr>
          <w:rFonts w:hint="eastAsia"/>
          <w:b/>
          <w:color w:val="FF0000"/>
          <w:sz w:val="24"/>
        </w:rPr>
        <w:t>加粗</w:t>
      </w:r>
    </w:p>
    <w:p w14:paraId="617899DC" w14:textId="7A1828B5" w:rsidR="008307FE" w:rsidRDefault="008307FE" w:rsidP="004040E9">
      <w:pPr>
        <w:spacing w:line="360" w:lineRule="auto"/>
        <w:ind w:firstLineChars="200" w:firstLine="482"/>
        <w:rPr>
          <w:b/>
          <w:bCs/>
          <w:color w:val="FF0000"/>
          <w:sz w:val="24"/>
        </w:rPr>
      </w:pPr>
      <w:r w:rsidRPr="008307FE">
        <w:rPr>
          <w:rFonts w:hint="eastAsia"/>
          <w:b/>
          <w:bCs/>
          <w:color w:val="FF0000"/>
          <w:sz w:val="24"/>
        </w:rPr>
        <w:t>正文字体</w:t>
      </w:r>
      <w:r>
        <w:rPr>
          <w:rFonts w:hint="eastAsia"/>
          <w:b/>
          <w:bCs/>
          <w:color w:val="FF0000"/>
          <w:sz w:val="24"/>
        </w:rPr>
        <w:t>为</w:t>
      </w:r>
      <w:r w:rsidRPr="008307FE">
        <w:rPr>
          <w:rFonts w:hint="eastAsia"/>
          <w:b/>
          <w:bCs/>
          <w:color w:val="FF0000"/>
          <w:sz w:val="24"/>
        </w:rPr>
        <w:t>宋体小四，</w:t>
      </w:r>
      <w:r>
        <w:rPr>
          <w:rFonts w:hint="eastAsia"/>
          <w:b/>
          <w:bCs/>
          <w:color w:val="FF0000"/>
          <w:sz w:val="24"/>
        </w:rPr>
        <w:t>行间距为</w:t>
      </w:r>
      <w:r w:rsidRPr="008307FE">
        <w:rPr>
          <w:rFonts w:hint="eastAsia"/>
          <w:b/>
          <w:bCs/>
          <w:color w:val="FF0000"/>
          <w:sz w:val="24"/>
        </w:rPr>
        <w:t>1.5</w:t>
      </w:r>
      <w:r w:rsidRPr="008307FE">
        <w:rPr>
          <w:rFonts w:hint="eastAsia"/>
          <w:b/>
          <w:bCs/>
          <w:color w:val="FF0000"/>
          <w:sz w:val="24"/>
        </w:rPr>
        <w:t>倍</w:t>
      </w:r>
      <w:r>
        <w:rPr>
          <w:rFonts w:hint="eastAsia"/>
          <w:b/>
          <w:bCs/>
          <w:color w:val="FF0000"/>
          <w:sz w:val="24"/>
        </w:rPr>
        <w:t>行间距。</w:t>
      </w:r>
    </w:p>
    <w:p w14:paraId="0F40D629" w14:textId="029654B1" w:rsidR="008307FE" w:rsidRDefault="008307FE" w:rsidP="004040E9">
      <w:pPr>
        <w:spacing w:line="360" w:lineRule="auto"/>
        <w:ind w:firstLineChars="200" w:firstLine="482"/>
        <w:rPr>
          <w:b/>
          <w:bCs/>
          <w:color w:val="FF0000"/>
          <w:sz w:val="24"/>
        </w:rPr>
      </w:pPr>
      <w:r w:rsidRPr="008307FE">
        <w:rPr>
          <w:rFonts w:hint="eastAsia"/>
          <w:b/>
          <w:bCs/>
          <w:color w:val="FF0000"/>
          <w:sz w:val="24"/>
        </w:rPr>
        <w:t>调查报告正文字数应在</w:t>
      </w:r>
      <w:r w:rsidRPr="008307FE">
        <w:rPr>
          <w:rFonts w:hint="eastAsia"/>
          <w:b/>
          <w:bCs/>
          <w:color w:val="FF0000"/>
          <w:sz w:val="24"/>
        </w:rPr>
        <w:t>2000</w:t>
      </w:r>
      <w:r w:rsidRPr="008307FE">
        <w:rPr>
          <w:rFonts w:hint="eastAsia"/>
          <w:b/>
          <w:bCs/>
          <w:color w:val="FF0000"/>
          <w:sz w:val="24"/>
        </w:rPr>
        <w:t>字以上</w:t>
      </w:r>
      <w:r>
        <w:rPr>
          <w:rFonts w:hint="eastAsia"/>
          <w:b/>
          <w:bCs/>
          <w:color w:val="FF0000"/>
          <w:sz w:val="24"/>
        </w:rPr>
        <w:t>。</w:t>
      </w:r>
    </w:p>
    <w:p w14:paraId="2833FCCB" w14:textId="77777777" w:rsidR="00BC1D67" w:rsidRDefault="00BC1D67" w:rsidP="00BC1D67">
      <w:pPr>
        <w:spacing w:line="360" w:lineRule="auto"/>
        <w:rPr>
          <w:b/>
          <w:bCs/>
          <w:color w:val="FF0000"/>
          <w:sz w:val="24"/>
        </w:rPr>
      </w:pPr>
    </w:p>
    <w:p w14:paraId="6D75D0D5" w14:textId="77777777" w:rsidR="00BC1D67" w:rsidRDefault="00BC1D67" w:rsidP="00BC1D67">
      <w:pPr>
        <w:spacing w:line="360" w:lineRule="auto"/>
        <w:rPr>
          <w:b/>
          <w:bCs/>
          <w:color w:val="FF0000"/>
          <w:sz w:val="24"/>
        </w:rPr>
      </w:pPr>
    </w:p>
    <w:p w14:paraId="5BD97A75" w14:textId="77777777" w:rsidR="00BC1D67" w:rsidRDefault="00BC1D67" w:rsidP="00BC1D67">
      <w:pPr>
        <w:spacing w:line="360" w:lineRule="auto"/>
        <w:rPr>
          <w:b/>
          <w:bCs/>
          <w:color w:val="FF0000"/>
          <w:sz w:val="24"/>
        </w:rPr>
      </w:pPr>
    </w:p>
    <w:p w14:paraId="413BB6BE" w14:textId="77777777" w:rsidR="00BC1D67" w:rsidRDefault="00BC1D67" w:rsidP="00BC1D67">
      <w:pPr>
        <w:spacing w:line="360" w:lineRule="auto"/>
        <w:rPr>
          <w:b/>
          <w:bCs/>
          <w:color w:val="FF0000"/>
          <w:sz w:val="24"/>
        </w:rPr>
      </w:pPr>
    </w:p>
    <w:p w14:paraId="2ADE6181" w14:textId="77777777" w:rsidR="00BC1D67" w:rsidRDefault="00BC1D67" w:rsidP="00BC1D67">
      <w:pPr>
        <w:spacing w:line="360" w:lineRule="auto"/>
        <w:rPr>
          <w:b/>
          <w:bCs/>
          <w:color w:val="FF0000"/>
          <w:sz w:val="24"/>
        </w:rPr>
      </w:pPr>
    </w:p>
    <w:p w14:paraId="304F5A78" w14:textId="77777777" w:rsidR="00BC1D67" w:rsidRDefault="00BC1D67" w:rsidP="00BC1D67">
      <w:pPr>
        <w:spacing w:line="360" w:lineRule="auto"/>
        <w:rPr>
          <w:b/>
          <w:bCs/>
          <w:color w:val="FF0000"/>
          <w:sz w:val="24"/>
        </w:rPr>
      </w:pPr>
    </w:p>
    <w:p w14:paraId="2CA1FD6A" w14:textId="4589AA0B" w:rsidR="00BC1D67" w:rsidRDefault="00BC1D67" w:rsidP="00BC1D67">
      <w:pPr>
        <w:spacing w:line="360" w:lineRule="auto"/>
        <w:rPr>
          <w:b/>
          <w:bCs/>
          <w:color w:val="FF0000"/>
          <w:sz w:val="24"/>
        </w:rPr>
      </w:pPr>
      <w:r>
        <w:rPr>
          <w:rFonts w:hint="eastAsia"/>
          <w:b/>
          <w:bCs/>
          <w:color w:val="FF0000"/>
          <w:sz w:val="24"/>
        </w:rPr>
        <w:lastRenderedPageBreak/>
        <w:t>范例：</w:t>
      </w:r>
    </w:p>
    <w:p w14:paraId="037E6073" w14:textId="77777777" w:rsidR="00832359" w:rsidRDefault="00832359" w:rsidP="00BC1D67">
      <w:pPr>
        <w:spacing w:line="360" w:lineRule="auto"/>
        <w:rPr>
          <w:b/>
          <w:bCs/>
          <w:color w:val="FF0000"/>
          <w:sz w:val="24"/>
        </w:rPr>
      </w:pPr>
    </w:p>
    <w:p w14:paraId="00537C82" w14:textId="160273D9" w:rsidR="00BC1D67" w:rsidRPr="00BC1D67" w:rsidRDefault="002E15AC" w:rsidP="00BC1D67">
      <w:pPr>
        <w:jc w:val="center"/>
        <w:rPr>
          <w:rFonts w:ascii="宋体" w:hAnsi="宋体" w:cs="宋体"/>
          <w:b/>
          <w:bCs/>
          <w:color w:val="000000"/>
          <w:kern w:val="0"/>
          <w:sz w:val="28"/>
          <w:szCs w:val="28"/>
        </w:rPr>
      </w:pPr>
      <w:r>
        <w:rPr>
          <w:rFonts w:ascii="宋体" w:hAnsi="宋体" w:cs="宋体" w:hint="eastAsia"/>
          <w:b/>
          <w:color w:val="000000"/>
          <w:kern w:val="0"/>
          <w:sz w:val="28"/>
          <w:szCs w:val="28"/>
        </w:rPr>
        <w:t>关于</w:t>
      </w:r>
      <w:r w:rsidR="00BC1D67" w:rsidRPr="00BC1D67">
        <w:rPr>
          <w:rFonts w:ascii="宋体" w:hAnsi="宋体" w:cs="宋体" w:hint="eastAsia"/>
          <w:b/>
          <w:color w:val="000000"/>
          <w:kern w:val="0"/>
          <w:sz w:val="28"/>
          <w:szCs w:val="28"/>
        </w:rPr>
        <w:t>幸福人寿福建分公司“少儿险”业务发展</w:t>
      </w:r>
      <w:r w:rsidR="00BC1D67" w:rsidRPr="00BC1D67">
        <w:rPr>
          <w:rFonts w:ascii="宋体" w:hAnsi="宋体" w:cs="宋体" w:hint="eastAsia"/>
          <w:b/>
          <w:bCs/>
          <w:color w:val="000000"/>
          <w:kern w:val="0"/>
          <w:sz w:val="28"/>
          <w:szCs w:val="28"/>
        </w:rPr>
        <w:t>情况</w:t>
      </w:r>
      <w:r>
        <w:rPr>
          <w:rFonts w:ascii="宋体" w:hAnsi="宋体" w:cs="宋体" w:hint="eastAsia"/>
          <w:b/>
          <w:bCs/>
          <w:color w:val="000000"/>
          <w:kern w:val="0"/>
          <w:sz w:val="28"/>
          <w:szCs w:val="28"/>
        </w:rPr>
        <w:t>的调查</w:t>
      </w:r>
      <w:r>
        <w:rPr>
          <w:rFonts w:ascii="宋体" w:hAnsi="宋体" w:cs="宋体"/>
          <w:b/>
          <w:bCs/>
          <w:color w:val="000000"/>
          <w:kern w:val="0"/>
          <w:sz w:val="28"/>
          <w:szCs w:val="28"/>
        </w:rPr>
        <w:t>报告</w:t>
      </w:r>
    </w:p>
    <w:p w14:paraId="1DDC274C" w14:textId="6E1FA0F6" w:rsidR="00BC1D67" w:rsidRDefault="00BC1D67" w:rsidP="00BC1D67">
      <w:pPr>
        <w:spacing w:line="360" w:lineRule="auto"/>
        <w:ind w:firstLineChars="1300" w:firstLine="3120"/>
        <w:rPr>
          <w:rFonts w:ascii="宋体" w:hAnsi="宋体"/>
          <w:sz w:val="24"/>
        </w:rPr>
      </w:pPr>
      <w:r>
        <w:rPr>
          <w:rFonts w:ascii="宋体" w:hAnsi="宋体" w:hint="eastAsia"/>
          <w:sz w:val="24"/>
        </w:rPr>
        <w:t xml:space="preserve">  </w:t>
      </w:r>
      <w:r w:rsidR="002E15AC">
        <w:rPr>
          <w:rFonts w:ascii="宋体" w:hAnsi="宋体" w:hint="eastAsia"/>
          <w:sz w:val="24"/>
        </w:rPr>
        <w:t>学生</w:t>
      </w:r>
      <w:r w:rsidR="002E15AC">
        <w:rPr>
          <w:rFonts w:ascii="宋体" w:hAnsi="宋体"/>
          <w:sz w:val="24"/>
        </w:rPr>
        <w:t>姓名</w:t>
      </w:r>
    </w:p>
    <w:p w14:paraId="21DC5E90" w14:textId="77777777" w:rsidR="00BC1D67" w:rsidRDefault="00BC1D67" w:rsidP="00BC1D67">
      <w:pPr>
        <w:spacing w:line="360" w:lineRule="auto"/>
        <w:jc w:val="center"/>
        <w:rPr>
          <w:rFonts w:ascii="宋体" w:hAnsi="宋体" w:cs="宋体"/>
          <w:bCs/>
          <w:color w:val="000000"/>
          <w:kern w:val="0"/>
          <w:sz w:val="24"/>
        </w:rPr>
      </w:pPr>
      <w:r>
        <w:rPr>
          <w:rFonts w:ascii="宋体" w:hAnsi="宋体" w:cs="宋体" w:hint="eastAsia"/>
          <w:bCs/>
          <w:color w:val="000000"/>
          <w:kern w:val="0"/>
          <w:sz w:val="24"/>
        </w:rPr>
        <w:t xml:space="preserve"> </w:t>
      </w:r>
    </w:p>
    <w:p w14:paraId="1E2474E9" w14:textId="1A13B4A1" w:rsidR="00BC1D67" w:rsidRPr="00F314E7" w:rsidRDefault="00BC1D67" w:rsidP="00BC1D67">
      <w:pPr>
        <w:adjustRightInd w:val="0"/>
        <w:snapToGrid w:val="0"/>
        <w:spacing w:line="360" w:lineRule="auto"/>
        <w:ind w:firstLineChars="200" w:firstLine="480"/>
        <w:rPr>
          <w:rFonts w:ascii="宋体" w:hAnsi="宋体"/>
          <w:color w:val="000000"/>
          <w:sz w:val="24"/>
        </w:rPr>
      </w:pPr>
      <w:r w:rsidRPr="00F314E7">
        <w:rPr>
          <w:rFonts w:ascii="宋体" w:hAnsi="宋体" w:hint="eastAsia"/>
          <w:color w:val="000000"/>
          <w:sz w:val="24"/>
        </w:rPr>
        <w:t>为了了解福建</w:t>
      </w:r>
      <w:r>
        <w:rPr>
          <w:rFonts w:ascii="宋体" w:hAnsi="宋体" w:hint="eastAsia"/>
          <w:color w:val="000000"/>
          <w:sz w:val="24"/>
        </w:rPr>
        <w:t>寿险</w:t>
      </w:r>
      <w:r w:rsidRPr="00F314E7">
        <w:rPr>
          <w:rFonts w:ascii="宋体" w:hAnsi="宋体" w:hint="eastAsia"/>
          <w:color w:val="000000"/>
          <w:sz w:val="24"/>
        </w:rPr>
        <w:t>市场的竞争</w:t>
      </w:r>
      <w:r>
        <w:rPr>
          <w:rFonts w:ascii="宋体" w:hAnsi="宋体" w:hint="eastAsia"/>
          <w:color w:val="000000"/>
          <w:sz w:val="24"/>
        </w:rPr>
        <w:t>和发展</w:t>
      </w:r>
      <w:r w:rsidRPr="00F314E7">
        <w:rPr>
          <w:rFonts w:ascii="宋体" w:hAnsi="宋体" w:hint="eastAsia"/>
          <w:color w:val="000000"/>
          <w:sz w:val="24"/>
        </w:rPr>
        <w:t>情况</w:t>
      </w:r>
      <w:r>
        <w:rPr>
          <w:rFonts w:ascii="宋体" w:hAnsi="宋体" w:hint="eastAsia"/>
          <w:color w:val="000000"/>
          <w:sz w:val="24"/>
        </w:rPr>
        <w:t>，本人</w:t>
      </w:r>
      <w:r w:rsidRPr="00F314E7">
        <w:rPr>
          <w:rFonts w:ascii="宋体" w:hAnsi="宋体" w:hint="eastAsia"/>
          <w:color w:val="000000"/>
          <w:sz w:val="24"/>
        </w:rPr>
        <w:t>于201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1</w:t>
      </w:r>
      <w:r w:rsidRPr="00F314E7">
        <w:rPr>
          <w:rFonts w:ascii="宋体" w:hAnsi="宋体" w:hint="eastAsia"/>
          <w:color w:val="000000"/>
          <w:sz w:val="24"/>
        </w:rPr>
        <w:t>日至201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31</w:t>
      </w:r>
      <w:r w:rsidRPr="00F314E7">
        <w:rPr>
          <w:rFonts w:ascii="宋体" w:hAnsi="宋体" w:hint="eastAsia"/>
          <w:color w:val="000000"/>
          <w:sz w:val="24"/>
        </w:rPr>
        <w:t>日深入幸福人寿保险股份有限公司福建分公司进行</w:t>
      </w:r>
      <w:r>
        <w:rPr>
          <w:rFonts w:ascii="宋体" w:hAnsi="宋体" w:hint="eastAsia"/>
          <w:color w:val="000000"/>
          <w:sz w:val="24"/>
        </w:rPr>
        <w:t>社会实践</w:t>
      </w:r>
      <w:r w:rsidRPr="00F314E7">
        <w:rPr>
          <w:rFonts w:ascii="宋体" w:hAnsi="宋体" w:hint="eastAsia"/>
          <w:color w:val="000000"/>
          <w:sz w:val="24"/>
        </w:rPr>
        <w:t>，</w:t>
      </w:r>
      <w:r>
        <w:rPr>
          <w:rFonts w:ascii="宋体" w:hAnsi="宋体" w:hint="eastAsia"/>
          <w:color w:val="000000"/>
          <w:sz w:val="24"/>
        </w:rPr>
        <w:t>通过综合运用</w:t>
      </w:r>
      <w:r w:rsidRPr="00BC1D67">
        <w:rPr>
          <w:rFonts w:ascii="宋体" w:hAnsi="宋体" w:hint="eastAsia"/>
          <w:color w:val="000000"/>
          <w:sz w:val="24"/>
        </w:rPr>
        <w:t>发放调查问卷、访谈、查阅资料等方法，</w:t>
      </w:r>
      <w:r w:rsidRPr="00F314E7">
        <w:rPr>
          <w:rFonts w:ascii="宋体" w:hAnsi="宋体" w:hint="eastAsia"/>
          <w:color w:val="000000"/>
          <w:sz w:val="24"/>
        </w:rPr>
        <w:t>深入了解了福州寿险</w:t>
      </w:r>
      <w:r>
        <w:rPr>
          <w:rFonts w:ascii="宋体" w:hAnsi="宋体" w:hint="eastAsia"/>
          <w:color w:val="000000"/>
          <w:sz w:val="24"/>
        </w:rPr>
        <w:t>市场特别是幸福人寿的</w:t>
      </w:r>
      <w:r w:rsidRPr="00F314E7">
        <w:rPr>
          <w:rFonts w:ascii="宋体" w:hAnsi="宋体" w:hint="eastAsia"/>
          <w:color w:val="000000"/>
          <w:sz w:val="24"/>
        </w:rPr>
        <w:t>业务发展情况</w:t>
      </w:r>
      <w:r>
        <w:rPr>
          <w:rFonts w:ascii="宋体" w:hAnsi="宋体" w:hint="eastAsia"/>
          <w:color w:val="000000"/>
          <w:sz w:val="24"/>
        </w:rPr>
        <w:t>，并重点对幸福人寿福建分公司“少儿险”业务的发展情况进行了调查和分析，现将具体情况报告如下：</w:t>
      </w:r>
    </w:p>
    <w:p w14:paraId="77A5C3C4" w14:textId="77777777" w:rsidR="00BC1D67" w:rsidRPr="0080794B" w:rsidRDefault="00BC1D67" w:rsidP="00BC1D67">
      <w:pPr>
        <w:adjustRightInd w:val="0"/>
        <w:snapToGrid w:val="0"/>
        <w:spacing w:line="360" w:lineRule="auto"/>
        <w:ind w:firstLineChars="197" w:firstLine="475"/>
        <w:rPr>
          <w:rFonts w:ascii="宋体" w:hAnsi="宋体"/>
          <w:b/>
          <w:color w:val="000000"/>
          <w:sz w:val="24"/>
        </w:rPr>
      </w:pPr>
      <w:r>
        <w:rPr>
          <w:rFonts w:ascii="宋体" w:hAnsi="宋体" w:hint="eastAsia"/>
          <w:b/>
          <w:color w:val="000000"/>
          <w:sz w:val="24"/>
        </w:rPr>
        <w:t>一、</w:t>
      </w:r>
      <w:r w:rsidRPr="0080794B">
        <w:rPr>
          <w:rFonts w:ascii="宋体" w:hAnsi="宋体" w:hint="eastAsia"/>
          <w:b/>
          <w:color w:val="000000"/>
          <w:sz w:val="24"/>
        </w:rPr>
        <w:t>幸福人寿福建分公司</w:t>
      </w:r>
      <w:r>
        <w:rPr>
          <w:rFonts w:ascii="宋体" w:hAnsi="宋体" w:hint="eastAsia"/>
          <w:b/>
          <w:color w:val="000000"/>
          <w:sz w:val="24"/>
        </w:rPr>
        <w:t>的基本情况</w:t>
      </w:r>
    </w:p>
    <w:p w14:paraId="2D542E17" w14:textId="1DB63370" w:rsidR="00BC1D67" w:rsidRPr="006614F5" w:rsidRDefault="002E15AC" w:rsidP="00BC1D67">
      <w:pPr>
        <w:adjustRightInd w:val="0"/>
        <w:snapToGrid w:val="0"/>
        <w:spacing w:line="360" w:lineRule="auto"/>
        <w:ind w:firstLineChars="147" w:firstLine="353"/>
        <w:rPr>
          <w:rFonts w:ascii="宋体" w:hAnsi="宋体" w:cs="宋体"/>
          <w:bCs/>
          <w:color w:val="000000"/>
          <w:kern w:val="0"/>
          <w:sz w:val="24"/>
        </w:rPr>
      </w:pPr>
      <w:r w:rsidRPr="002E15AC">
        <w:rPr>
          <w:rFonts w:ascii="宋体" w:hAnsi="宋体" w:cs="宋体" w:hint="eastAsia"/>
          <w:bCs/>
          <w:color w:val="000000"/>
          <w:kern w:val="0"/>
          <w:sz w:val="24"/>
        </w:rPr>
        <w:t>幸福人寿保险股份有限公司系2005年12月31日中国保险监督管理委员会批准，由中国信达资产管理公司</w:t>
      </w:r>
      <w:r w:rsidR="006614F5">
        <w:rPr>
          <w:rFonts w:ascii="宋体" w:hAnsi="宋体" w:cs="宋体" w:hint="eastAsia"/>
          <w:bCs/>
          <w:color w:val="000000"/>
          <w:kern w:val="0"/>
          <w:sz w:val="24"/>
        </w:rPr>
        <w:t>……</w:t>
      </w:r>
    </w:p>
    <w:p w14:paraId="1178F3D0" w14:textId="77777777" w:rsidR="00BC1D67" w:rsidRPr="00F53AB8" w:rsidRDefault="00BC1D67" w:rsidP="00BC1D67">
      <w:pPr>
        <w:adjustRightInd w:val="0"/>
        <w:snapToGrid w:val="0"/>
        <w:spacing w:line="360" w:lineRule="auto"/>
        <w:ind w:firstLineChars="147" w:firstLine="354"/>
        <w:rPr>
          <w:rFonts w:ascii="宋体" w:hAnsi="宋体" w:cs="宋体"/>
          <w:b/>
          <w:bCs/>
          <w:color w:val="000000"/>
          <w:kern w:val="0"/>
          <w:sz w:val="24"/>
        </w:rPr>
      </w:pPr>
    </w:p>
    <w:p w14:paraId="682E22AA" w14:textId="77777777" w:rsidR="00BC1D67" w:rsidRDefault="00BC1D67" w:rsidP="00BC1D67">
      <w:pPr>
        <w:adjustRightInd w:val="0"/>
        <w:snapToGrid w:val="0"/>
        <w:spacing w:line="360" w:lineRule="auto"/>
        <w:ind w:firstLineChars="197" w:firstLine="475"/>
        <w:rPr>
          <w:rFonts w:ascii="宋体" w:hAnsi="宋体"/>
          <w:b/>
          <w:color w:val="000000"/>
          <w:sz w:val="24"/>
        </w:rPr>
      </w:pPr>
      <w:r>
        <w:rPr>
          <w:rFonts w:ascii="宋体" w:hAnsi="宋体" w:cs="宋体" w:hint="eastAsia"/>
          <w:b/>
          <w:bCs/>
          <w:color w:val="000000"/>
          <w:kern w:val="0"/>
          <w:sz w:val="24"/>
        </w:rPr>
        <w:t>二、幸福人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“少儿险”业务的发展现状</w:t>
      </w:r>
    </w:p>
    <w:p w14:paraId="4CF4C520" w14:textId="0DA207FA" w:rsidR="00BC1D67" w:rsidRPr="006614F5" w:rsidRDefault="002E15AC" w:rsidP="00BC1D6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目前，福州市场上共有寿险公司23家，其中中资17家，外资6家。据福建保监会统计</w:t>
      </w:r>
      <w:r w:rsidR="006614F5" w:rsidRPr="006614F5">
        <w:rPr>
          <w:rFonts w:ascii="宋体" w:hAnsi="宋体" w:hint="eastAsia"/>
          <w:color w:val="000000"/>
          <w:sz w:val="24"/>
        </w:rPr>
        <w:t>……</w:t>
      </w:r>
    </w:p>
    <w:p w14:paraId="653B2FA5" w14:textId="77777777" w:rsidR="00BC1D67" w:rsidRDefault="00BC1D67" w:rsidP="00BC1D67">
      <w:pPr>
        <w:adjustRightInd w:val="0"/>
        <w:snapToGrid w:val="0"/>
        <w:spacing w:line="360" w:lineRule="auto"/>
        <w:ind w:firstLineChars="197" w:firstLine="475"/>
        <w:rPr>
          <w:rFonts w:ascii="宋体" w:hAnsi="宋体" w:cs="宋体"/>
          <w:b/>
          <w:bCs/>
          <w:color w:val="000000"/>
          <w:kern w:val="0"/>
          <w:sz w:val="24"/>
        </w:rPr>
      </w:pPr>
    </w:p>
    <w:p w14:paraId="2A9FB0AC" w14:textId="77777777" w:rsidR="00BC1D67" w:rsidRPr="00636D1D" w:rsidRDefault="00BC1D67" w:rsidP="00BC1D67">
      <w:pPr>
        <w:widowControl/>
        <w:spacing w:line="300" w:lineRule="atLeast"/>
        <w:ind w:firstLineChars="200" w:firstLine="482"/>
        <w:jc w:val="left"/>
        <w:rPr>
          <w:rFonts w:ascii="宋体" w:hAnsi="宋体" w:cs="宋体"/>
          <w:b/>
          <w:color w:val="FF0000"/>
          <w:kern w:val="0"/>
          <w:szCs w:val="21"/>
        </w:rPr>
      </w:pPr>
      <w:r w:rsidRPr="00636D1D">
        <w:rPr>
          <w:rFonts w:ascii="宋体" w:hAnsi="宋体" w:cs="宋体" w:hint="eastAsia"/>
          <w:b/>
          <w:color w:val="000000"/>
          <w:kern w:val="0"/>
          <w:sz w:val="24"/>
        </w:rPr>
        <w:t>三、</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“少儿险”业务发展中存在的问题</w:t>
      </w:r>
    </w:p>
    <w:p w14:paraId="4B498742" w14:textId="28A77021" w:rsidR="00BC1D67"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00BC1D67" w:rsidRPr="00B44A05">
        <w:rPr>
          <w:rFonts w:ascii="宋体" w:hAnsi="宋体" w:cs="宋体" w:hint="eastAsia"/>
          <w:b/>
          <w:color w:val="000000"/>
          <w:kern w:val="0"/>
          <w:sz w:val="24"/>
        </w:rPr>
        <w:t>公司品牌影响力有限</w:t>
      </w:r>
    </w:p>
    <w:p w14:paraId="2096A487" w14:textId="34FE12E8"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幸福人寿进入市场时间较短，服务体系还有待完善，公众品牌认知度不高，公司信誉度有一定的局限</w:t>
      </w:r>
      <w:r w:rsidR="006614F5" w:rsidRPr="006614F5">
        <w:rPr>
          <w:rFonts w:ascii="宋体" w:hAnsi="宋体" w:hint="eastAsia"/>
          <w:color w:val="000000"/>
          <w:sz w:val="24"/>
        </w:rPr>
        <w:t>……</w:t>
      </w:r>
    </w:p>
    <w:p w14:paraId="5ED6C179" w14:textId="77777777" w:rsidR="00BC1D67" w:rsidRPr="006614F5" w:rsidRDefault="00BC1D67" w:rsidP="00BC1D67">
      <w:pPr>
        <w:widowControl/>
        <w:spacing w:line="360" w:lineRule="auto"/>
        <w:ind w:firstLineChars="200" w:firstLine="482"/>
        <w:jc w:val="left"/>
        <w:rPr>
          <w:rFonts w:ascii="宋体" w:hAnsi="宋体" w:cs="宋体"/>
          <w:b/>
          <w:color w:val="000000"/>
          <w:kern w:val="0"/>
          <w:sz w:val="24"/>
        </w:rPr>
      </w:pPr>
    </w:p>
    <w:p w14:paraId="6FC91845" w14:textId="3F93D043" w:rsidR="00BC1D67"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（二）</w:t>
      </w:r>
      <w:r w:rsidR="00BC1D67" w:rsidRPr="00B44A05">
        <w:rPr>
          <w:rFonts w:ascii="宋体" w:hAnsi="宋体" w:cs="宋体" w:hint="eastAsia"/>
          <w:b/>
          <w:color w:val="000000"/>
          <w:kern w:val="0"/>
          <w:sz w:val="24"/>
        </w:rPr>
        <w:t>产品创新缺乏突出优势</w:t>
      </w:r>
    </w:p>
    <w:p w14:paraId="4E32861D" w14:textId="131D561E"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幸福人寿的产</w:t>
      </w:r>
      <w:r>
        <w:rPr>
          <w:rFonts w:ascii="宋体" w:hAnsi="宋体" w:hint="eastAsia"/>
          <w:color w:val="000000"/>
          <w:sz w:val="24"/>
        </w:rPr>
        <w:t>品针对性不强。如平安金宝贝少儿教育年金保险，同为一款分红型保险</w:t>
      </w:r>
      <w:r w:rsidR="006614F5" w:rsidRPr="006614F5">
        <w:rPr>
          <w:rFonts w:ascii="宋体" w:hAnsi="宋体" w:hint="eastAsia"/>
          <w:color w:val="000000"/>
          <w:sz w:val="24"/>
        </w:rPr>
        <w:t>……</w:t>
      </w:r>
    </w:p>
    <w:p w14:paraId="10B4FCB1" w14:textId="77777777" w:rsidR="00BC1D67" w:rsidRPr="006614F5" w:rsidRDefault="00BC1D67" w:rsidP="00BC1D67">
      <w:pPr>
        <w:widowControl/>
        <w:spacing w:line="360" w:lineRule="auto"/>
        <w:ind w:firstLineChars="200" w:firstLine="482"/>
        <w:jc w:val="left"/>
        <w:rPr>
          <w:rFonts w:ascii="宋体" w:hAnsi="宋体" w:cs="宋体"/>
          <w:b/>
          <w:color w:val="000000"/>
          <w:kern w:val="0"/>
          <w:sz w:val="24"/>
        </w:rPr>
      </w:pPr>
    </w:p>
    <w:p w14:paraId="0A4EBBE4" w14:textId="3A3923B6" w:rsidR="00BC1D67" w:rsidRPr="00E257A2"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（三）</w:t>
      </w:r>
      <w:r w:rsidR="00BC1D67" w:rsidRPr="00E257A2">
        <w:rPr>
          <w:rFonts w:ascii="宋体" w:hAnsi="宋体" w:cs="宋体" w:hint="eastAsia"/>
          <w:b/>
          <w:color w:val="000000"/>
          <w:kern w:val="0"/>
          <w:sz w:val="24"/>
        </w:rPr>
        <w:t>公司人才培育和储备不足</w:t>
      </w:r>
    </w:p>
    <w:p w14:paraId="410FB9EF" w14:textId="149304B5"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当前，幸福人寿的核心管理人才机制还并不成熟，频繁的人员流动给其发展带来了影响</w:t>
      </w:r>
      <w:r w:rsidR="006614F5" w:rsidRPr="006614F5">
        <w:rPr>
          <w:rFonts w:ascii="宋体" w:hAnsi="宋体" w:hint="eastAsia"/>
          <w:color w:val="000000"/>
          <w:sz w:val="24"/>
        </w:rPr>
        <w:t>……</w:t>
      </w:r>
    </w:p>
    <w:p w14:paraId="098AC60A" w14:textId="77777777" w:rsidR="00BC1D67" w:rsidRPr="006614F5" w:rsidRDefault="00BC1D67" w:rsidP="00BC1D67">
      <w:pPr>
        <w:widowControl/>
        <w:spacing w:line="300" w:lineRule="atLeast"/>
        <w:ind w:firstLineChars="200" w:firstLine="480"/>
        <w:jc w:val="left"/>
        <w:rPr>
          <w:rFonts w:ascii="宋体" w:hAnsi="宋体" w:cs="宋体"/>
          <w:color w:val="000000"/>
          <w:kern w:val="0"/>
          <w:sz w:val="24"/>
        </w:rPr>
      </w:pPr>
    </w:p>
    <w:p w14:paraId="2BDC278E" w14:textId="77777777" w:rsidR="00BC1D67" w:rsidRPr="0047420E" w:rsidRDefault="00BC1D67" w:rsidP="00BC1D67">
      <w:pPr>
        <w:widowControl/>
        <w:spacing w:line="300" w:lineRule="atLeast"/>
        <w:ind w:firstLineChars="200" w:firstLine="482"/>
        <w:jc w:val="left"/>
        <w:rPr>
          <w:rFonts w:ascii="宋体" w:hAnsi="宋体" w:cs="宋体"/>
          <w:b/>
          <w:color w:val="000000"/>
          <w:kern w:val="0"/>
          <w:sz w:val="24"/>
        </w:rPr>
      </w:pPr>
      <w:r w:rsidRPr="0047420E">
        <w:rPr>
          <w:rFonts w:ascii="宋体" w:hAnsi="宋体" w:cs="宋体" w:hint="eastAsia"/>
          <w:b/>
          <w:color w:val="000000"/>
          <w:kern w:val="0"/>
          <w:sz w:val="24"/>
        </w:rPr>
        <w:t>四、</w:t>
      </w:r>
      <w:r>
        <w:rPr>
          <w:rFonts w:ascii="宋体" w:hAnsi="宋体" w:cs="宋体" w:hint="eastAsia"/>
          <w:b/>
          <w:color w:val="000000"/>
          <w:kern w:val="0"/>
          <w:sz w:val="24"/>
        </w:rPr>
        <w:t>拓展</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w:t>
      </w:r>
      <w:r>
        <w:rPr>
          <w:rFonts w:ascii="宋体" w:hAnsi="宋体" w:cs="宋体" w:hint="eastAsia"/>
          <w:b/>
          <w:color w:val="000000"/>
          <w:kern w:val="0"/>
          <w:sz w:val="24"/>
        </w:rPr>
        <w:t>的建议</w:t>
      </w:r>
    </w:p>
    <w:p w14:paraId="37E635B9" w14:textId="60CE22C8" w:rsidR="00BC1D67" w:rsidRPr="00225BFC"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00BC1D67" w:rsidRPr="00225BFC">
        <w:rPr>
          <w:rFonts w:ascii="宋体" w:hAnsi="宋体" w:cs="宋体" w:hint="eastAsia"/>
          <w:b/>
          <w:color w:val="000000"/>
          <w:kern w:val="0"/>
          <w:sz w:val="24"/>
        </w:rPr>
        <w:t>增强公司和产品的宣传力度</w:t>
      </w:r>
    </w:p>
    <w:p w14:paraId="763BDB14" w14:textId="2C242CE0"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针对幸福人寿公众品牌认知度不高及其业务品种市场接受度较低的问题，应该大力加强对该公司及其产品的宣传</w:t>
      </w:r>
      <w:r w:rsidR="006614F5" w:rsidRPr="006614F5">
        <w:rPr>
          <w:rFonts w:ascii="宋体" w:hAnsi="宋体" w:hint="eastAsia"/>
          <w:color w:val="000000"/>
          <w:sz w:val="24"/>
        </w:rPr>
        <w:t>……</w:t>
      </w:r>
    </w:p>
    <w:p w14:paraId="15A7CA75" w14:textId="77777777" w:rsidR="00BC1D67" w:rsidRPr="006614F5" w:rsidRDefault="00BC1D67" w:rsidP="00BC1D67">
      <w:pPr>
        <w:widowControl/>
        <w:spacing w:line="360" w:lineRule="auto"/>
        <w:ind w:firstLineChars="200" w:firstLine="480"/>
        <w:jc w:val="left"/>
        <w:rPr>
          <w:rFonts w:ascii="宋体" w:hAnsi="宋体" w:cs="宋体"/>
          <w:color w:val="000000"/>
          <w:kern w:val="0"/>
          <w:sz w:val="24"/>
        </w:rPr>
      </w:pPr>
    </w:p>
    <w:p w14:paraId="610EB295" w14:textId="4784934A" w:rsidR="00BC1D67" w:rsidRDefault="006614F5" w:rsidP="00BC1D67">
      <w:pPr>
        <w:widowControl/>
        <w:spacing w:line="360" w:lineRule="auto"/>
        <w:ind w:firstLineChars="200" w:firstLine="482"/>
        <w:jc w:val="left"/>
        <w:rPr>
          <w:rFonts w:ascii="宋体" w:hAnsi="宋体" w:cs="Tahoma"/>
          <w:b/>
          <w:color w:val="000000"/>
          <w:sz w:val="24"/>
        </w:rPr>
      </w:pPr>
      <w:r>
        <w:rPr>
          <w:rFonts w:ascii="宋体" w:hAnsi="宋体" w:cs="宋体" w:hint="eastAsia"/>
          <w:b/>
          <w:color w:val="000000"/>
          <w:kern w:val="0"/>
          <w:sz w:val="24"/>
        </w:rPr>
        <w:t>（二）</w:t>
      </w:r>
      <w:r w:rsidR="00BC1D67" w:rsidRPr="00225BFC">
        <w:rPr>
          <w:rFonts w:ascii="宋体" w:hAnsi="宋体" w:cs="Tahoma" w:hint="eastAsia"/>
          <w:b/>
          <w:color w:val="000000"/>
          <w:sz w:val="24"/>
        </w:rPr>
        <w:t>要坚持产品创新</w:t>
      </w:r>
    </w:p>
    <w:p w14:paraId="55037BDC" w14:textId="2C4E350D"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为了增加业务的市场份额，幸福人寿应当加强“少儿险”产品的创新，为此应当加强对目标客户的需求调查</w:t>
      </w:r>
      <w:r w:rsidR="006614F5" w:rsidRPr="006614F5">
        <w:rPr>
          <w:rFonts w:ascii="宋体" w:hAnsi="宋体" w:hint="eastAsia"/>
          <w:color w:val="000000"/>
          <w:sz w:val="24"/>
        </w:rPr>
        <w:t>……</w:t>
      </w:r>
    </w:p>
    <w:p w14:paraId="715087DF" w14:textId="77777777" w:rsidR="006614F5" w:rsidRPr="006614F5" w:rsidRDefault="006614F5" w:rsidP="00BC1D67">
      <w:pPr>
        <w:widowControl/>
        <w:spacing w:line="360" w:lineRule="auto"/>
        <w:ind w:firstLineChars="200" w:firstLine="482"/>
        <w:jc w:val="left"/>
        <w:rPr>
          <w:rFonts w:ascii="宋体" w:hAnsi="宋体" w:cs="Tahoma"/>
          <w:b/>
          <w:color w:val="000000"/>
          <w:sz w:val="24"/>
        </w:rPr>
      </w:pPr>
    </w:p>
    <w:p w14:paraId="0FD9A5E2" w14:textId="46482F84" w:rsidR="00BC1D67" w:rsidRPr="00225BFC" w:rsidRDefault="006614F5" w:rsidP="00BC1D67">
      <w:pPr>
        <w:widowControl/>
        <w:spacing w:line="360" w:lineRule="auto"/>
        <w:ind w:firstLineChars="200" w:firstLine="482"/>
        <w:jc w:val="left"/>
        <w:rPr>
          <w:rFonts w:ascii="宋体" w:hAnsi="宋体" w:cs="Tahoma"/>
          <w:b/>
          <w:color w:val="000000"/>
          <w:sz w:val="24"/>
        </w:rPr>
      </w:pPr>
      <w:r>
        <w:rPr>
          <w:rFonts w:ascii="宋体" w:hAnsi="宋体" w:cs="Tahoma" w:hint="eastAsia"/>
          <w:b/>
          <w:color w:val="000000"/>
          <w:sz w:val="24"/>
        </w:rPr>
        <w:t>（三）</w:t>
      </w:r>
      <w:r w:rsidR="00BC1D67" w:rsidRPr="00225BFC">
        <w:rPr>
          <w:rFonts w:ascii="宋体" w:hAnsi="宋体" w:cs="Tahoma" w:hint="eastAsia"/>
          <w:b/>
          <w:color w:val="000000"/>
          <w:sz w:val="24"/>
        </w:rPr>
        <w:t>加强人才培养和</w:t>
      </w:r>
      <w:r w:rsidR="00BC1D67">
        <w:rPr>
          <w:rFonts w:ascii="宋体" w:hAnsi="宋体" w:cs="Tahoma" w:hint="eastAsia"/>
          <w:b/>
          <w:color w:val="000000"/>
          <w:sz w:val="24"/>
        </w:rPr>
        <w:t>储备</w:t>
      </w:r>
    </w:p>
    <w:p w14:paraId="5821F6F2" w14:textId="0FB074D0"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针对于该公司人才储备不足的问题，建议该公司加强对专业人才的招聘，通过建立完善的才人培养计划激励员工的积极性</w:t>
      </w:r>
      <w:r w:rsidR="006614F5" w:rsidRPr="006614F5">
        <w:rPr>
          <w:rFonts w:ascii="宋体" w:hAnsi="宋体" w:hint="eastAsia"/>
          <w:color w:val="000000"/>
          <w:sz w:val="24"/>
        </w:rPr>
        <w:t>……</w:t>
      </w:r>
    </w:p>
    <w:p w14:paraId="2BBD9144" w14:textId="77777777" w:rsidR="00BC1D67" w:rsidRPr="006614F5" w:rsidRDefault="00BC1D67" w:rsidP="00BC1D67">
      <w:pPr>
        <w:widowControl/>
        <w:spacing w:line="360" w:lineRule="auto"/>
        <w:ind w:firstLineChars="200" w:firstLine="480"/>
        <w:jc w:val="left"/>
        <w:rPr>
          <w:rFonts w:ascii="宋体" w:hAnsi="宋体" w:cs="Tahoma"/>
          <w:color w:val="000000"/>
          <w:sz w:val="24"/>
        </w:rPr>
      </w:pPr>
    </w:p>
    <w:p w14:paraId="1DB0416A" w14:textId="32BCDE5A" w:rsidR="00BC1D67" w:rsidRDefault="00BC1D67"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五</w:t>
      </w:r>
      <w:r w:rsidRPr="00790FFF">
        <w:rPr>
          <w:rFonts w:ascii="宋体" w:hAnsi="宋体" w:cs="宋体" w:hint="eastAsia"/>
          <w:b/>
          <w:color w:val="000000"/>
          <w:kern w:val="0"/>
          <w:sz w:val="24"/>
        </w:rPr>
        <w:t>、</w:t>
      </w:r>
      <w:r>
        <w:rPr>
          <w:rFonts w:ascii="宋体" w:hAnsi="宋体" w:cs="宋体" w:hint="eastAsia"/>
          <w:b/>
          <w:color w:val="000000"/>
          <w:kern w:val="0"/>
          <w:sz w:val="24"/>
        </w:rPr>
        <w:t>调查体会</w:t>
      </w:r>
    </w:p>
    <w:p w14:paraId="79E2AA41" w14:textId="12F02530" w:rsidR="002E15AC" w:rsidRPr="002E15AC" w:rsidRDefault="002E15AC" w:rsidP="00BC1D67">
      <w:pPr>
        <w:widowControl/>
        <w:spacing w:line="360" w:lineRule="auto"/>
        <w:ind w:firstLineChars="200" w:firstLine="480"/>
        <w:jc w:val="left"/>
        <w:rPr>
          <w:bCs/>
          <w:sz w:val="24"/>
        </w:rPr>
      </w:pPr>
      <w:r w:rsidRPr="002E15AC">
        <w:rPr>
          <w:rFonts w:hint="eastAsia"/>
          <w:bCs/>
          <w:sz w:val="24"/>
        </w:rPr>
        <w:t>在幸福人寿福建分公司进行社会实践的时间虽然短暂，但使我受益匪浅，不仅增加了我的保险业社会实践经验，还加深了我对保险学原理的认识和理解……</w:t>
      </w:r>
    </w:p>
    <w:sectPr w:rsidR="002E15AC" w:rsidRPr="002E15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A91C0" w14:textId="77777777" w:rsidR="005348AE" w:rsidRDefault="005348AE" w:rsidP="0062389C">
      <w:r>
        <w:separator/>
      </w:r>
    </w:p>
  </w:endnote>
  <w:endnote w:type="continuationSeparator" w:id="0">
    <w:p w14:paraId="6FE834DD" w14:textId="77777777" w:rsidR="005348AE" w:rsidRDefault="005348AE" w:rsidP="0062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5D40F" w14:textId="77777777" w:rsidR="005348AE" w:rsidRDefault="005348AE" w:rsidP="0062389C">
      <w:r>
        <w:separator/>
      </w:r>
    </w:p>
  </w:footnote>
  <w:footnote w:type="continuationSeparator" w:id="0">
    <w:p w14:paraId="793F60D4" w14:textId="77777777" w:rsidR="005348AE" w:rsidRDefault="005348AE" w:rsidP="006238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0E9"/>
    <w:rsid w:val="000C58DE"/>
    <w:rsid w:val="000F0A1A"/>
    <w:rsid w:val="001C7523"/>
    <w:rsid w:val="002206D3"/>
    <w:rsid w:val="00287C2A"/>
    <w:rsid w:val="002E15AC"/>
    <w:rsid w:val="0039120F"/>
    <w:rsid w:val="003B7560"/>
    <w:rsid w:val="004040E9"/>
    <w:rsid w:val="0048235B"/>
    <w:rsid w:val="005348AE"/>
    <w:rsid w:val="005608E3"/>
    <w:rsid w:val="005E405B"/>
    <w:rsid w:val="006039D9"/>
    <w:rsid w:val="0062389C"/>
    <w:rsid w:val="006614F5"/>
    <w:rsid w:val="006C7AFD"/>
    <w:rsid w:val="006E2C3E"/>
    <w:rsid w:val="006F004E"/>
    <w:rsid w:val="007122EF"/>
    <w:rsid w:val="00760A01"/>
    <w:rsid w:val="00775D44"/>
    <w:rsid w:val="008307FE"/>
    <w:rsid w:val="00831C70"/>
    <w:rsid w:val="00832359"/>
    <w:rsid w:val="00A13443"/>
    <w:rsid w:val="00A74843"/>
    <w:rsid w:val="00AB4F5A"/>
    <w:rsid w:val="00AC554C"/>
    <w:rsid w:val="00AF2722"/>
    <w:rsid w:val="00B80136"/>
    <w:rsid w:val="00BC1D67"/>
    <w:rsid w:val="00C17C3D"/>
    <w:rsid w:val="00C555A6"/>
    <w:rsid w:val="00C915E2"/>
    <w:rsid w:val="00D95350"/>
    <w:rsid w:val="00EE2376"/>
    <w:rsid w:val="00EE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2C8BC"/>
  <w15:chartTrackingRefBased/>
  <w15:docId w15:val="{4B4CB994-29FD-42BD-A9A1-73CEE30A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2389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2389C"/>
    <w:rPr>
      <w:kern w:val="2"/>
      <w:sz w:val="18"/>
      <w:szCs w:val="18"/>
    </w:rPr>
  </w:style>
  <w:style w:type="paragraph" w:styleId="a5">
    <w:name w:val="footer"/>
    <w:basedOn w:val="a"/>
    <w:link w:val="a6"/>
    <w:rsid w:val="0062389C"/>
    <w:pPr>
      <w:tabs>
        <w:tab w:val="center" w:pos="4153"/>
        <w:tab w:val="right" w:pos="8306"/>
      </w:tabs>
      <w:snapToGrid w:val="0"/>
      <w:jc w:val="left"/>
    </w:pPr>
    <w:rPr>
      <w:sz w:val="18"/>
      <w:szCs w:val="18"/>
    </w:rPr>
  </w:style>
  <w:style w:type="character" w:customStyle="1" w:styleId="a6">
    <w:name w:val="页脚 字符"/>
    <w:basedOn w:val="a0"/>
    <w:link w:val="a5"/>
    <w:rsid w:val="0062389C"/>
    <w:rPr>
      <w:kern w:val="2"/>
      <w:sz w:val="18"/>
      <w:szCs w:val="18"/>
    </w:rPr>
  </w:style>
  <w:style w:type="character" w:styleId="a7">
    <w:name w:val="annotation reference"/>
    <w:basedOn w:val="a0"/>
    <w:rsid w:val="0062389C"/>
    <w:rPr>
      <w:sz w:val="21"/>
      <w:szCs w:val="21"/>
    </w:rPr>
  </w:style>
  <w:style w:type="paragraph" w:styleId="a8">
    <w:name w:val="annotation text"/>
    <w:basedOn w:val="a"/>
    <w:link w:val="1"/>
    <w:rsid w:val="0062389C"/>
    <w:pPr>
      <w:jc w:val="left"/>
    </w:pPr>
  </w:style>
  <w:style w:type="character" w:customStyle="1" w:styleId="1">
    <w:name w:val="批注文字 字符1"/>
    <w:basedOn w:val="a0"/>
    <w:link w:val="a8"/>
    <w:rsid w:val="0062389C"/>
    <w:rPr>
      <w:kern w:val="2"/>
      <w:sz w:val="21"/>
      <w:szCs w:val="24"/>
    </w:rPr>
  </w:style>
  <w:style w:type="paragraph" w:styleId="a9">
    <w:name w:val="annotation subject"/>
    <w:basedOn w:val="a8"/>
    <w:next w:val="a8"/>
    <w:link w:val="aa"/>
    <w:rsid w:val="0062389C"/>
    <w:rPr>
      <w:b/>
      <w:bCs/>
    </w:rPr>
  </w:style>
  <w:style w:type="character" w:customStyle="1" w:styleId="aa">
    <w:name w:val="批注主题 字符"/>
    <w:basedOn w:val="1"/>
    <w:link w:val="a9"/>
    <w:rsid w:val="0062389C"/>
    <w:rPr>
      <w:b/>
      <w:bCs/>
      <w:kern w:val="2"/>
      <w:sz w:val="21"/>
      <w:szCs w:val="24"/>
    </w:rPr>
  </w:style>
  <w:style w:type="paragraph" w:styleId="ab">
    <w:name w:val="Balloon Text"/>
    <w:basedOn w:val="a"/>
    <w:link w:val="ac"/>
    <w:rsid w:val="0062389C"/>
    <w:rPr>
      <w:sz w:val="18"/>
      <w:szCs w:val="18"/>
    </w:rPr>
  </w:style>
  <w:style w:type="character" w:customStyle="1" w:styleId="ac">
    <w:name w:val="批注框文本 字符"/>
    <w:basedOn w:val="a0"/>
    <w:link w:val="ab"/>
    <w:rsid w:val="0062389C"/>
    <w:rPr>
      <w:kern w:val="2"/>
      <w:sz w:val="18"/>
      <w:szCs w:val="18"/>
    </w:rPr>
  </w:style>
  <w:style w:type="paragraph" w:styleId="ad">
    <w:name w:val="Normal (Web)"/>
    <w:basedOn w:val="a"/>
    <w:rsid w:val="005E405B"/>
    <w:pPr>
      <w:widowControl/>
      <w:spacing w:before="100" w:beforeAutospacing="1" w:after="100" w:afterAutospacing="1"/>
      <w:jc w:val="left"/>
    </w:pPr>
    <w:rPr>
      <w:rFonts w:ascii="宋体" w:hAnsi="宋体"/>
      <w:color w:val="000000"/>
      <w:kern w:val="0"/>
      <w:sz w:val="24"/>
    </w:rPr>
  </w:style>
  <w:style w:type="character" w:customStyle="1" w:styleId="ae">
    <w:name w:val="批注文字 字符"/>
    <w:basedOn w:val="a0"/>
    <w:rsid w:val="005E405B"/>
    <w:rPr>
      <w:kern w:val="2"/>
      <w:sz w:val="21"/>
      <w:szCs w:val="24"/>
    </w:rPr>
  </w:style>
  <w:style w:type="table" w:styleId="af">
    <w:name w:val="Table Grid"/>
    <w:basedOn w:val="a1"/>
    <w:rsid w:val="005E4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180</Words>
  <Characters>1028</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weihong</dc:creator>
  <cp:keywords/>
  <cp:lastModifiedBy>Administrator</cp:lastModifiedBy>
  <cp:revision>15</cp:revision>
  <dcterms:created xsi:type="dcterms:W3CDTF">2019-12-30T13:26:00Z</dcterms:created>
  <dcterms:modified xsi:type="dcterms:W3CDTF">2020-02-29T14:48:00Z</dcterms:modified>
</cp:coreProperties>
</file>