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4D9" w:rsidRPr="006644D9" w:rsidRDefault="006644D9" w:rsidP="006644D9">
      <w:pPr>
        <w:rPr>
          <w:rFonts w:hint="eastAsia"/>
          <w:sz w:val="24"/>
          <w:szCs w:val="24"/>
        </w:rPr>
      </w:pPr>
      <w:r w:rsidRPr="006644D9">
        <w:rPr>
          <w:sz w:val="24"/>
          <w:szCs w:val="24"/>
        </w:rPr>
        <w:t>附件</w:t>
      </w:r>
      <w:r w:rsidRPr="006644D9">
        <w:rPr>
          <w:rFonts w:hint="eastAsia"/>
          <w:sz w:val="24"/>
          <w:szCs w:val="24"/>
        </w:rPr>
        <w:t>1</w:t>
      </w:r>
      <w:r w:rsidRPr="006644D9">
        <w:rPr>
          <w:rFonts w:hint="eastAsia"/>
          <w:sz w:val="24"/>
          <w:szCs w:val="24"/>
        </w:rPr>
        <w:t>：</w:t>
      </w:r>
    </w:p>
    <w:p w:rsidR="000130BB" w:rsidRDefault="006644D9" w:rsidP="006644D9">
      <w:pPr>
        <w:jc w:val="center"/>
        <w:rPr>
          <w:rFonts w:ascii="黑体" w:eastAsia="黑体" w:hAnsi="黑体"/>
          <w:b/>
          <w:sz w:val="32"/>
          <w:szCs w:val="32"/>
        </w:rPr>
      </w:pPr>
      <w:r w:rsidRPr="006644D9">
        <w:rPr>
          <w:rFonts w:ascii="黑体" w:eastAsia="黑体" w:hAnsi="黑体"/>
          <w:b/>
          <w:sz w:val="32"/>
          <w:szCs w:val="32"/>
        </w:rPr>
        <w:t>会计管理模拟实验实验内容</w:t>
      </w:r>
    </w:p>
    <w:p w:rsidR="006644D9" w:rsidRPr="00FE399D" w:rsidRDefault="006644D9" w:rsidP="006644D9">
      <w:pPr>
        <w:spacing w:line="360" w:lineRule="auto"/>
        <w:ind w:firstLineChars="224" w:firstLine="540"/>
        <w:rPr>
          <w:rFonts w:hint="eastAsia"/>
          <w:b/>
          <w:bCs/>
          <w:sz w:val="24"/>
        </w:rPr>
      </w:pP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．</w:t>
      </w:r>
      <w:r w:rsidRPr="00FE399D">
        <w:rPr>
          <w:rFonts w:hint="eastAsia"/>
          <w:b/>
          <w:bCs/>
          <w:sz w:val="24"/>
        </w:rPr>
        <w:t>合并报表</w:t>
      </w:r>
      <w:r w:rsidRPr="00FE399D">
        <w:rPr>
          <w:rFonts w:hint="eastAsia"/>
          <w:b/>
          <w:bCs/>
          <w:sz w:val="24"/>
        </w:rPr>
        <w:t>(4</w:t>
      </w:r>
      <w:r w:rsidRPr="00FE399D">
        <w:rPr>
          <w:rFonts w:hint="eastAsia"/>
          <w:b/>
          <w:bCs/>
          <w:sz w:val="24"/>
        </w:rPr>
        <w:t>学时</w:t>
      </w:r>
      <w:r w:rsidRPr="00FE399D">
        <w:rPr>
          <w:rFonts w:hint="eastAsia"/>
          <w:b/>
          <w:bCs/>
          <w:sz w:val="24"/>
        </w:rPr>
        <w:t>)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FE399D">
        <w:rPr>
          <w:rFonts w:hint="eastAsia"/>
          <w:sz w:val="24"/>
        </w:rPr>
        <w:t>合并报表引导学习：根据提供的报表资料和业务描述，填制调整分录、</w:t>
      </w:r>
      <w:proofErr w:type="gramStart"/>
      <w:r w:rsidRPr="00FE399D">
        <w:rPr>
          <w:rFonts w:hint="eastAsia"/>
          <w:sz w:val="24"/>
        </w:rPr>
        <w:t>抵销</w:t>
      </w:r>
      <w:proofErr w:type="gramEnd"/>
      <w:r w:rsidRPr="00FE399D">
        <w:rPr>
          <w:rFonts w:hint="eastAsia"/>
          <w:sz w:val="24"/>
        </w:rPr>
        <w:t>分录和合并报表。本层是交互式引导练习，有在线帮助，指引学生一步一步学习。此层面需要学生自己存盘保存实习数据，实习数据存入数据库，教师可在引导学习管理中查看学生实习成绩。</w:t>
      </w:r>
      <w:r w:rsidRPr="00FE399D">
        <w:rPr>
          <w:rFonts w:hint="eastAsia"/>
          <w:sz w:val="24"/>
        </w:rPr>
        <w:t>(17</w:t>
      </w:r>
      <w:r w:rsidRPr="00FE399D">
        <w:rPr>
          <w:rFonts w:hint="eastAsia"/>
          <w:sz w:val="24"/>
        </w:rPr>
        <w:t>学时</w:t>
      </w:r>
      <w:r w:rsidRPr="00FE399D">
        <w:rPr>
          <w:rFonts w:hint="eastAsia"/>
          <w:sz w:val="24"/>
        </w:rPr>
        <w:t>)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合并报表包括以下实习内容：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1</w:t>
      </w:r>
      <w:r w:rsidRPr="00FE399D">
        <w:rPr>
          <w:rFonts w:hint="eastAsia"/>
          <w:sz w:val="24"/>
        </w:rPr>
        <w:t>）调整分录</w:t>
      </w:r>
      <w:r w:rsidRPr="00FE399D">
        <w:rPr>
          <w:rFonts w:hint="eastAsia"/>
          <w:sz w:val="24"/>
        </w:rPr>
        <w:t>4</w:t>
      </w:r>
      <w:r w:rsidRPr="00FE399D">
        <w:rPr>
          <w:rFonts w:hint="eastAsia"/>
          <w:sz w:val="24"/>
        </w:rPr>
        <w:t>笔；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2</w:t>
      </w:r>
      <w:r w:rsidRPr="00FE399D">
        <w:rPr>
          <w:rFonts w:hint="eastAsia"/>
          <w:sz w:val="24"/>
        </w:rPr>
        <w:t>）</w:t>
      </w:r>
      <w:proofErr w:type="gramStart"/>
      <w:r w:rsidRPr="00FE399D">
        <w:rPr>
          <w:rFonts w:hint="eastAsia"/>
          <w:sz w:val="24"/>
        </w:rPr>
        <w:t>抵销</w:t>
      </w:r>
      <w:proofErr w:type="gramEnd"/>
      <w:r w:rsidRPr="00FE399D">
        <w:rPr>
          <w:rFonts w:hint="eastAsia"/>
          <w:sz w:val="24"/>
        </w:rPr>
        <w:t>分录</w:t>
      </w:r>
      <w:r w:rsidRPr="00FE399D">
        <w:rPr>
          <w:rFonts w:hint="eastAsia"/>
          <w:sz w:val="24"/>
        </w:rPr>
        <w:t>21</w:t>
      </w:r>
      <w:r w:rsidRPr="00FE399D">
        <w:rPr>
          <w:rFonts w:hint="eastAsia"/>
          <w:sz w:val="24"/>
        </w:rPr>
        <w:t>笔；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3</w:t>
      </w:r>
      <w:r w:rsidRPr="00FE399D">
        <w:rPr>
          <w:rFonts w:hint="eastAsia"/>
          <w:sz w:val="24"/>
        </w:rPr>
        <w:t>）调整、</w:t>
      </w:r>
      <w:proofErr w:type="gramStart"/>
      <w:r w:rsidRPr="00FE399D">
        <w:rPr>
          <w:rFonts w:hint="eastAsia"/>
          <w:sz w:val="24"/>
        </w:rPr>
        <w:t>抵销</w:t>
      </w:r>
      <w:proofErr w:type="gramEnd"/>
      <w:r w:rsidRPr="00FE399D">
        <w:rPr>
          <w:rFonts w:hint="eastAsia"/>
          <w:sz w:val="24"/>
        </w:rPr>
        <w:t>分录汇总表；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4</w:t>
      </w:r>
      <w:r w:rsidRPr="00FE399D">
        <w:rPr>
          <w:rFonts w:hint="eastAsia"/>
          <w:sz w:val="24"/>
        </w:rPr>
        <w:t>）合并报表工作底稿；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5</w:t>
      </w:r>
      <w:r w:rsidRPr="00FE399D">
        <w:rPr>
          <w:rFonts w:hint="eastAsia"/>
          <w:sz w:val="24"/>
        </w:rPr>
        <w:t>）合并资产负债表；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6</w:t>
      </w:r>
      <w:r w:rsidRPr="00FE399D">
        <w:rPr>
          <w:rFonts w:hint="eastAsia"/>
          <w:sz w:val="24"/>
        </w:rPr>
        <w:t>）合并利润表；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7</w:t>
      </w:r>
      <w:r w:rsidRPr="00FE399D">
        <w:rPr>
          <w:rFonts w:hint="eastAsia"/>
          <w:sz w:val="24"/>
        </w:rPr>
        <w:t>）合并所有者权益变动表；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 w:rsidRPr="00FE399D">
        <w:rPr>
          <w:rFonts w:hint="eastAsia"/>
          <w:sz w:val="24"/>
        </w:rPr>
        <w:t>8</w:t>
      </w:r>
      <w:r w:rsidRPr="00FE399D">
        <w:rPr>
          <w:rFonts w:hint="eastAsia"/>
          <w:sz w:val="24"/>
        </w:rPr>
        <w:t>）合并现金流量表。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FE399D">
        <w:rPr>
          <w:rFonts w:hint="eastAsia"/>
          <w:sz w:val="24"/>
        </w:rPr>
        <w:t>合并报表自我测试：根据提供的报表资料和业务描述，填制调整分录、</w:t>
      </w:r>
      <w:proofErr w:type="gramStart"/>
      <w:r w:rsidRPr="00FE399D">
        <w:rPr>
          <w:rFonts w:hint="eastAsia"/>
          <w:sz w:val="24"/>
        </w:rPr>
        <w:t>抵销</w:t>
      </w:r>
      <w:proofErr w:type="gramEnd"/>
      <w:r w:rsidRPr="00FE399D">
        <w:rPr>
          <w:rFonts w:hint="eastAsia"/>
          <w:sz w:val="24"/>
        </w:rPr>
        <w:t>分录和合并报表。本层为即时评卷练习，无在线帮助，在退出的时候给予其总体答案和错误数，使学生了解其错误的多少以及错误之所在。此层面需要学生自己存盘保存实习数据，实习数据存入数据库，教师可在自我测试管理中查看学生实习成绩。</w:t>
      </w:r>
      <w:r w:rsidRPr="00FE399D">
        <w:rPr>
          <w:rFonts w:hint="eastAsia"/>
          <w:sz w:val="24"/>
        </w:rPr>
        <w:t>(2</w:t>
      </w:r>
      <w:r w:rsidRPr="00FE399D">
        <w:rPr>
          <w:rFonts w:hint="eastAsia"/>
          <w:sz w:val="24"/>
        </w:rPr>
        <w:t>学时</w:t>
      </w:r>
      <w:r w:rsidRPr="00FE399D">
        <w:rPr>
          <w:rFonts w:hint="eastAsia"/>
          <w:sz w:val="24"/>
        </w:rPr>
        <w:t>)</w:t>
      </w:r>
    </w:p>
    <w:p w:rsidR="006644D9" w:rsidRPr="00FE399D" w:rsidRDefault="006644D9" w:rsidP="006644D9">
      <w:pPr>
        <w:spacing w:line="360" w:lineRule="auto"/>
        <w:ind w:firstLineChars="224" w:firstLine="538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FE399D">
        <w:rPr>
          <w:rFonts w:hint="eastAsia"/>
          <w:sz w:val="24"/>
        </w:rPr>
        <w:t>合并报表自我考试：根据提供的报表资料和业务描述，填制调整分录、</w:t>
      </w:r>
      <w:proofErr w:type="gramStart"/>
      <w:r w:rsidRPr="00FE399D">
        <w:rPr>
          <w:rFonts w:hint="eastAsia"/>
          <w:sz w:val="24"/>
        </w:rPr>
        <w:t>抵销</w:t>
      </w:r>
      <w:proofErr w:type="gramEnd"/>
      <w:r w:rsidRPr="00FE399D">
        <w:rPr>
          <w:rFonts w:hint="eastAsia"/>
          <w:sz w:val="24"/>
        </w:rPr>
        <w:t>分录和合并报表。本层为即时评卷，无在线帮助，无总体答案，试卷与成绩存入数据库，教师可在自我考试管理中查看学生实习成绩。</w:t>
      </w:r>
      <w:r w:rsidRPr="00FE399D">
        <w:rPr>
          <w:rFonts w:hint="eastAsia"/>
          <w:sz w:val="24"/>
        </w:rPr>
        <w:t>(2</w:t>
      </w:r>
      <w:r w:rsidRPr="00FE399D">
        <w:rPr>
          <w:rFonts w:hint="eastAsia"/>
          <w:sz w:val="24"/>
        </w:rPr>
        <w:t>学时</w:t>
      </w:r>
      <w:r w:rsidRPr="00FE399D">
        <w:rPr>
          <w:rFonts w:hint="eastAsia"/>
          <w:sz w:val="24"/>
        </w:rPr>
        <w:t>)</w:t>
      </w:r>
    </w:p>
    <w:p w:rsidR="006644D9" w:rsidRPr="009D7B13" w:rsidRDefault="006644D9" w:rsidP="006644D9">
      <w:pPr>
        <w:spacing w:line="360" w:lineRule="auto"/>
        <w:ind w:firstLineChars="149" w:firstLine="359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二．</w:t>
      </w:r>
      <w:r w:rsidRPr="009D7B13">
        <w:rPr>
          <w:rFonts w:hint="eastAsia"/>
          <w:b/>
          <w:bCs/>
          <w:sz w:val="24"/>
        </w:rPr>
        <w:t>财务分析</w:t>
      </w:r>
      <w:r w:rsidRPr="009D7B13">
        <w:rPr>
          <w:rFonts w:hint="eastAsia"/>
          <w:b/>
          <w:bCs/>
          <w:sz w:val="24"/>
        </w:rPr>
        <w:t>(10</w:t>
      </w:r>
      <w:r w:rsidRPr="009D7B13">
        <w:rPr>
          <w:rFonts w:hint="eastAsia"/>
          <w:b/>
          <w:bCs/>
          <w:sz w:val="24"/>
        </w:rPr>
        <w:t>学时</w:t>
      </w:r>
      <w:r w:rsidRPr="009D7B13">
        <w:rPr>
          <w:rFonts w:hint="eastAsia"/>
          <w:b/>
          <w:bCs/>
          <w:sz w:val="24"/>
        </w:rPr>
        <w:t>)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9D7B13">
        <w:rPr>
          <w:rFonts w:hint="eastAsia"/>
          <w:sz w:val="24"/>
        </w:rPr>
        <w:t>财务分析引导学习：根据系统提供的报表资料，进行财务分析。本层是交互式引导练习，有在线帮助，指引学生一步一步学习。此层面需要学生自己存盘保存实习数据，实习数据存入数据库，教师可在引导学习管理中查看学生实习成绩。</w:t>
      </w:r>
      <w:r w:rsidRPr="009D7B13">
        <w:rPr>
          <w:rFonts w:hint="eastAsia"/>
          <w:sz w:val="24"/>
        </w:rPr>
        <w:t>(6</w:t>
      </w:r>
      <w:r w:rsidRPr="009D7B13">
        <w:rPr>
          <w:rFonts w:hint="eastAsia"/>
          <w:sz w:val="24"/>
        </w:rPr>
        <w:t>学时</w:t>
      </w:r>
      <w:r w:rsidRPr="009D7B13">
        <w:rPr>
          <w:rFonts w:hint="eastAsia"/>
          <w:sz w:val="24"/>
        </w:rPr>
        <w:t>)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lastRenderedPageBreak/>
        <w:t>财务分析包括以下实习内容：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1</w:t>
      </w:r>
      <w:r w:rsidRPr="009D7B13">
        <w:rPr>
          <w:rFonts w:hint="eastAsia"/>
          <w:sz w:val="24"/>
        </w:rPr>
        <w:t>）资产负债表结构分析；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2</w:t>
      </w:r>
      <w:r w:rsidRPr="009D7B13">
        <w:rPr>
          <w:rFonts w:hint="eastAsia"/>
          <w:sz w:val="24"/>
        </w:rPr>
        <w:t>）利润表结构分析；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3</w:t>
      </w:r>
      <w:r w:rsidRPr="009D7B13">
        <w:rPr>
          <w:rFonts w:hint="eastAsia"/>
          <w:sz w:val="24"/>
        </w:rPr>
        <w:t>）现金流量表结构分析；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4</w:t>
      </w:r>
      <w:r w:rsidRPr="009D7B13">
        <w:rPr>
          <w:rFonts w:hint="eastAsia"/>
          <w:sz w:val="24"/>
        </w:rPr>
        <w:t>）偿债能力分析；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5</w:t>
      </w:r>
      <w:r w:rsidRPr="009D7B13">
        <w:rPr>
          <w:rFonts w:hint="eastAsia"/>
          <w:sz w:val="24"/>
        </w:rPr>
        <w:t>）营运能力分析；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6</w:t>
      </w:r>
      <w:r w:rsidRPr="009D7B13">
        <w:rPr>
          <w:rFonts w:hint="eastAsia"/>
          <w:sz w:val="24"/>
        </w:rPr>
        <w:t>）盈利能力分析；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7</w:t>
      </w:r>
      <w:r w:rsidRPr="009D7B13">
        <w:rPr>
          <w:rFonts w:hint="eastAsia"/>
          <w:sz w:val="24"/>
        </w:rPr>
        <w:t>）财务比率综合评分表；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9D7B13">
        <w:rPr>
          <w:rFonts w:hint="eastAsia"/>
          <w:sz w:val="24"/>
        </w:rPr>
        <w:t>8</w:t>
      </w:r>
      <w:r w:rsidRPr="009D7B13">
        <w:rPr>
          <w:rFonts w:hint="eastAsia"/>
          <w:sz w:val="24"/>
        </w:rPr>
        <w:t>）杜邦分析表。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9D7B13">
        <w:rPr>
          <w:rFonts w:hint="eastAsia"/>
          <w:sz w:val="24"/>
        </w:rPr>
        <w:t>财务分析自我测试：根据系统提供的报表资料，进行财务分析。本层为即时评卷练习，无在线帮助，在退出的时候给予其总体答案和错误数，使学生了解其错误的多少以及错误之所在。此层面需要学生自己存盘保存实习数据，实习数据存入数据库，教师可在自我测试管理中查看学生实习成绩。</w:t>
      </w:r>
      <w:r w:rsidRPr="009D7B13">
        <w:rPr>
          <w:rFonts w:hint="eastAsia"/>
          <w:sz w:val="24"/>
        </w:rPr>
        <w:t>(2</w:t>
      </w:r>
      <w:r w:rsidRPr="009D7B13">
        <w:rPr>
          <w:rFonts w:hint="eastAsia"/>
          <w:sz w:val="24"/>
        </w:rPr>
        <w:t>学时</w:t>
      </w:r>
      <w:r w:rsidRPr="009D7B13">
        <w:rPr>
          <w:rFonts w:hint="eastAsia"/>
          <w:sz w:val="24"/>
        </w:rPr>
        <w:t>)</w:t>
      </w:r>
    </w:p>
    <w:p w:rsidR="006644D9" w:rsidRPr="009D7B13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9D7B13">
        <w:rPr>
          <w:rFonts w:hint="eastAsia"/>
          <w:sz w:val="24"/>
        </w:rPr>
        <w:t>财务分析自我考试：根据系统提供的报表资料，进行财务分析。本层即时评卷，无在线帮助，无总体答案，试卷与成绩存入数据库，教师可在自我考试管理中查看学生实习成绩。</w:t>
      </w:r>
      <w:r w:rsidRPr="009D7B13">
        <w:rPr>
          <w:rFonts w:hint="eastAsia"/>
          <w:sz w:val="24"/>
        </w:rPr>
        <w:t>(2</w:t>
      </w:r>
      <w:r w:rsidRPr="009D7B13">
        <w:rPr>
          <w:rFonts w:hint="eastAsia"/>
          <w:sz w:val="24"/>
        </w:rPr>
        <w:t>学时</w:t>
      </w:r>
      <w:r w:rsidRPr="009D7B13">
        <w:rPr>
          <w:rFonts w:hint="eastAsia"/>
          <w:sz w:val="24"/>
        </w:rPr>
        <w:t>)</w:t>
      </w:r>
    </w:p>
    <w:p w:rsidR="006644D9" w:rsidRPr="00D91A2D" w:rsidRDefault="006644D9" w:rsidP="006644D9">
      <w:pPr>
        <w:spacing w:line="360" w:lineRule="auto"/>
        <w:ind w:firstLineChars="149" w:firstLine="359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三．</w:t>
      </w:r>
      <w:r w:rsidRPr="00D91A2D">
        <w:rPr>
          <w:rFonts w:hint="eastAsia"/>
          <w:b/>
          <w:bCs/>
          <w:sz w:val="24"/>
        </w:rPr>
        <w:t>审计实务</w:t>
      </w:r>
      <w:r w:rsidRPr="00D91A2D">
        <w:rPr>
          <w:rFonts w:hint="eastAsia"/>
          <w:b/>
          <w:bCs/>
          <w:sz w:val="24"/>
        </w:rPr>
        <w:t>(10</w:t>
      </w:r>
      <w:r w:rsidRPr="00D91A2D">
        <w:rPr>
          <w:rFonts w:hint="eastAsia"/>
          <w:b/>
          <w:bCs/>
          <w:sz w:val="24"/>
        </w:rPr>
        <w:t>学时</w:t>
      </w:r>
      <w:r w:rsidRPr="00D91A2D">
        <w:rPr>
          <w:rFonts w:hint="eastAsia"/>
          <w:b/>
          <w:bCs/>
          <w:sz w:val="24"/>
        </w:rPr>
        <w:t>)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（</w:t>
      </w:r>
      <w:r w:rsidRPr="00D91A2D">
        <w:rPr>
          <w:rFonts w:hint="eastAsia"/>
          <w:sz w:val="24"/>
        </w:rPr>
        <w:t>1</w:t>
      </w:r>
      <w:r w:rsidRPr="00D91A2D">
        <w:rPr>
          <w:rFonts w:hint="eastAsia"/>
          <w:sz w:val="24"/>
        </w:rPr>
        <w:t>）审计实务引导学习：根据系统提供的案例资料进行审计实务实习。本层是交互式引导练习，有在线帮助，指引学生一步一步学习。此层面需要学生自己存盘保存实习数据，实习数据存入数据库，教师可在引导学习管理中查看学生实习成绩。</w:t>
      </w:r>
      <w:r w:rsidRPr="00D91A2D">
        <w:rPr>
          <w:rFonts w:hint="eastAsia"/>
          <w:sz w:val="24"/>
        </w:rPr>
        <w:t>(6</w:t>
      </w:r>
      <w:r w:rsidRPr="00D91A2D">
        <w:rPr>
          <w:rFonts w:hint="eastAsia"/>
          <w:sz w:val="24"/>
        </w:rPr>
        <w:t>学时</w:t>
      </w:r>
      <w:r w:rsidRPr="00D91A2D">
        <w:rPr>
          <w:rFonts w:hint="eastAsia"/>
          <w:sz w:val="24"/>
        </w:rPr>
        <w:t>)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下面为审计实务提供的案例实习内容</w:t>
      </w:r>
      <w:r w:rsidRPr="00D91A2D">
        <w:rPr>
          <w:rFonts w:hint="eastAsia"/>
          <w:sz w:val="24"/>
        </w:rPr>
        <w:t>(</w:t>
      </w:r>
      <w:r w:rsidRPr="00D91A2D">
        <w:rPr>
          <w:rFonts w:hint="eastAsia"/>
          <w:sz w:val="24"/>
        </w:rPr>
        <w:t>后面的数字代表提供的案例数目</w:t>
      </w:r>
      <w:r w:rsidRPr="00D91A2D">
        <w:rPr>
          <w:rFonts w:hint="eastAsia"/>
          <w:sz w:val="24"/>
        </w:rPr>
        <w:t>)</w:t>
      </w:r>
      <w:r w:rsidRPr="00D91A2D">
        <w:rPr>
          <w:rFonts w:hint="eastAsia"/>
          <w:sz w:val="24"/>
        </w:rPr>
        <w:t>：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1</w:t>
      </w:r>
      <w:r w:rsidRPr="00D91A2D">
        <w:rPr>
          <w:rFonts w:hint="eastAsia"/>
          <w:sz w:val="24"/>
        </w:rPr>
        <w:t>）货币资金审计——库存现金</w:t>
      </w:r>
      <w:r w:rsidRPr="00D91A2D">
        <w:rPr>
          <w:rFonts w:hint="eastAsia"/>
          <w:sz w:val="24"/>
        </w:rPr>
        <w:t xml:space="preserve"> 4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2</w:t>
      </w:r>
      <w:r w:rsidRPr="00D91A2D">
        <w:rPr>
          <w:rFonts w:hint="eastAsia"/>
          <w:sz w:val="24"/>
        </w:rPr>
        <w:t>）货币资金审计——其他货币资金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3</w:t>
      </w:r>
      <w:r w:rsidRPr="00D91A2D">
        <w:rPr>
          <w:rFonts w:hint="eastAsia"/>
          <w:sz w:val="24"/>
        </w:rPr>
        <w:t>）货币资金审计——银行存款</w:t>
      </w:r>
      <w:r w:rsidRPr="00D91A2D">
        <w:rPr>
          <w:rFonts w:hint="eastAsia"/>
          <w:sz w:val="24"/>
        </w:rPr>
        <w:t xml:space="preserve"> 2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4</w:t>
      </w:r>
      <w:r w:rsidRPr="00D91A2D">
        <w:rPr>
          <w:rFonts w:hint="eastAsia"/>
          <w:sz w:val="24"/>
        </w:rPr>
        <w:t>）销售与收款循环审计——应收票据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5</w:t>
      </w:r>
      <w:r w:rsidRPr="00D91A2D">
        <w:rPr>
          <w:rFonts w:hint="eastAsia"/>
          <w:sz w:val="24"/>
        </w:rPr>
        <w:t>）销售与收款循环审计——应收账款</w:t>
      </w:r>
      <w:r w:rsidRPr="00D91A2D">
        <w:rPr>
          <w:rFonts w:hint="eastAsia"/>
          <w:sz w:val="24"/>
        </w:rPr>
        <w:t xml:space="preserve"> 3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6</w:t>
      </w:r>
      <w:r w:rsidRPr="00D91A2D">
        <w:rPr>
          <w:rFonts w:hint="eastAsia"/>
          <w:sz w:val="24"/>
        </w:rPr>
        <w:t>）销售与收款循环审计——主营业务收入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7</w:t>
      </w:r>
      <w:r w:rsidRPr="00D91A2D">
        <w:rPr>
          <w:rFonts w:hint="eastAsia"/>
          <w:sz w:val="24"/>
        </w:rPr>
        <w:t>）销售与收款循环审计——其他应收款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lastRenderedPageBreak/>
        <w:t>8</w:t>
      </w:r>
      <w:r w:rsidRPr="00D91A2D">
        <w:rPr>
          <w:rFonts w:hint="eastAsia"/>
          <w:sz w:val="24"/>
        </w:rPr>
        <w:t>）销售与收款循环审计——发出商品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9</w:t>
      </w:r>
      <w:r w:rsidRPr="00D91A2D">
        <w:rPr>
          <w:rFonts w:hint="eastAsia"/>
          <w:sz w:val="24"/>
        </w:rPr>
        <w:t>）销售与收款循环审计——应交税费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10</w:t>
      </w:r>
      <w:r w:rsidRPr="00D91A2D">
        <w:rPr>
          <w:rFonts w:hint="eastAsia"/>
          <w:sz w:val="24"/>
        </w:rPr>
        <w:t>）销售与收款循环审计——预收账款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11</w:t>
      </w:r>
      <w:r w:rsidRPr="00D91A2D">
        <w:rPr>
          <w:rFonts w:hint="eastAsia"/>
          <w:sz w:val="24"/>
        </w:rPr>
        <w:t>）生产与费用循环审计——在途物资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12</w:t>
      </w:r>
      <w:r w:rsidRPr="00D91A2D">
        <w:rPr>
          <w:rFonts w:hint="eastAsia"/>
          <w:sz w:val="24"/>
        </w:rPr>
        <w:t>）生产与费用循环审计——材料采购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49" w:firstLine="358"/>
        <w:rPr>
          <w:rFonts w:hint="eastAsia"/>
          <w:sz w:val="24"/>
        </w:rPr>
      </w:pPr>
      <w:r w:rsidRPr="00D91A2D">
        <w:rPr>
          <w:rFonts w:hint="eastAsia"/>
          <w:sz w:val="24"/>
        </w:rPr>
        <w:t>13</w:t>
      </w:r>
      <w:r w:rsidRPr="00D91A2D">
        <w:rPr>
          <w:rFonts w:hint="eastAsia"/>
          <w:sz w:val="24"/>
        </w:rPr>
        <w:t>）生产与费用循环审计——材料成本差异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14</w:t>
      </w:r>
      <w:r w:rsidRPr="00D91A2D">
        <w:rPr>
          <w:rFonts w:hint="eastAsia"/>
          <w:sz w:val="24"/>
        </w:rPr>
        <w:t>）生产与费用循环审计——周转材料</w:t>
      </w:r>
      <w:r w:rsidRPr="00D91A2D">
        <w:rPr>
          <w:rFonts w:hint="eastAsia"/>
          <w:sz w:val="24"/>
        </w:rPr>
        <w:t xml:space="preserve"> 3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15</w:t>
      </w:r>
      <w:r w:rsidRPr="00D91A2D">
        <w:rPr>
          <w:rFonts w:hint="eastAsia"/>
          <w:sz w:val="24"/>
        </w:rPr>
        <w:t>）生产与费用循环审计——库存商品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16</w:t>
      </w:r>
      <w:r w:rsidRPr="00D91A2D">
        <w:rPr>
          <w:rFonts w:hint="eastAsia"/>
          <w:sz w:val="24"/>
        </w:rPr>
        <w:t>）生产与费用循环审计——原材料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17</w:t>
      </w:r>
      <w:r w:rsidRPr="00D91A2D">
        <w:rPr>
          <w:rFonts w:hint="eastAsia"/>
          <w:sz w:val="24"/>
        </w:rPr>
        <w:t>）生产与费用循环审计——存货跌价准备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18</w:t>
      </w:r>
      <w:r w:rsidRPr="00D91A2D">
        <w:rPr>
          <w:rFonts w:hint="eastAsia"/>
          <w:sz w:val="24"/>
        </w:rPr>
        <w:t>）生产与费用循环审计——应付职工薪酬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19</w:t>
      </w:r>
      <w:r w:rsidRPr="00D91A2D">
        <w:rPr>
          <w:rFonts w:hint="eastAsia"/>
          <w:sz w:val="24"/>
        </w:rPr>
        <w:t>）固定资产循环审计——固定资产</w:t>
      </w:r>
      <w:r w:rsidRPr="00D91A2D">
        <w:rPr>
          <w:rFonts w:hint="eastAsia"/>
          <w:sz w:val="24"/>
        </w:rPr>
        <w:t xml:space="preserve"> 2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20</w:t>
      </w:r>
      <w:r w:rsidRPr="00D91A2D">
        <w:rPr>
          <w:rFonts w:hint="eastAsia"/>
          <w:sz w:val="24"/>
        </w:rPr>
        <w:t>）固定资产循环审计——固定资产清理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21</w:t>
      </w:r>
      <w:r w:rsidRPr="00D91A2D">
        <w:rPr>
          <w:rFonts w:hint="eastAsia"/>
          <w:sz w:val="24"/>
        </w:rPr>
        <w:t>）固定资产循环审计——累计折旧</w:t>
      </w:r>
      <w:r w:rsidRPr="00D91A2D">
        <w:rPr>
          <w:rFonts w:hint="eastAsia"/>
          <w:sz w:val="24"/>
        </w:rPr>
        <w:t xml:space="preserve"> 2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22</w:t>
      </w:r>
      <w:r w:rsidRPr="00D91A2D">
        <w:rPr>
          <w:rFonts w:hint="eastAsia"/>
          <w:sz w:val="24"/>
        </w:rPr>
        <w:t>）固定资产循环审计——无形资产、累计摊销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23</w:t>
      </w:r>
      <w:r w:rsidRPr="00D91A2D">
        <w:rPr>
          <w:rFonts w:hint="eastAsia"/>
          <w:sz w:val="24"/>
        </w:rPr>
        <w:t>）固定资产循环审计——在建工程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24</w:t>
      </w:r>
      <w:r w:rsidRPr="00D91A2D">
        <w:rPr>
          <w:rFonts w:hint="eastAsia"/>
          <w:sz w:val="24"/>
        </w:rPr>
        <w:t>）固定资产循环审计——长期待摊费用、工程物资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25</w:t>
      </w:r>
      <w:r w:rsidRPr="00D91A2D">
        <w:rPr>
          <w:rFonts w:hint="eastAsia"/>
          <w:sz w:val="24"/>
        </w:rPr>
        <w:t>）筹资与投资循环审计——长期借款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26</w:t>
      </w:r>
      <w:r w:rsidRPr="00D91A2D">
        <w:rPr>
          <w:rFonts w:hint="eastAsia"/>
          <w:sz w:val="24"/>
        </w:rPr>
        <w:t>）筹资与投资循环审计——长期应付款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27</w:t>
      </w:r>
      <w:r w:rsidRPr="00D91A2D">
        <w:rPr>
          <w:rFonts w:hint="eastAsia"/>
          <w:sz w:val="24"/>
        </w:rPr>
        <w:t>）筹资与投资循环审计——持有至到期投资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28</w:t>
      </w:r>
      <w:r w:rsidRPr="00D91A2D">
        <w:rPr>
          <w:rFonts w:hint="eastAsia"/>
          <w:sz w:val="24"/>
        </w:rPr>
        <w:t>）筹资与投资循环审计——短期借款、应付利息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29</w:t>
      </w:r>
      <w:r w:rsidRPr="00D91A2D">
        <w:rPr>
          <w:rFonts w:hint="eastAsia"/>
          <w:sz w:val="24"/>
        </w:rPr>
        <w:t>）筹资与投资循环审计——管理费用、财务费用、营业外支出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30</w:t>
      </w:r>
      <w:r w:rsidRPr="00D91A2D">
        <w:rPr>
          <w:rFonts w:hint="eastAsia"/>
          <w:sz w:val="24"/>
        </w:rPr>
        <w:t>）筹资与投资循环审计——交易性金融资产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31</w:t>
      </w:r>
      <w:r w:rsidRPr="00D91A2D">
        <w:rPr>
          <w:rFonts w:hint="eastAsia"/>
          <w:sz w:val="24"/>
        </w:rPr>
        <w:t>）筹资与投资循环审计——投资收益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32</w:t>
      </w:r>
      <w:r w:rsidRPr="00D91A2D">
        <w:rPr>
          <w:rFonts w:hint="eastAsia"/>
          <w:sz w:val="24"/>
        </w:rPr>
        <w:t>）筹资与投资循环审计——应付债券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33</w:t>
      </w:r>
      <w:r w:rsidRPr="00D91A2D">
        <w:rPr>
          <w:rFonts w:hint="eastAsia"/>
          <w:sz w:val="24"/>
        </w:rPr>
        <w:t>）筹资与投资循环审计——营业外收入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34</w:t>
      </w:r>
      <w:r w:rsidRPr="00D91A2D">
        <w:rPr>
          <w:rFonts w:hint="eastAsia"/>
          <w:sz w:val="24"/>
        </w:rPr>
        <w:t>）购货与付款循环审计——应付账款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35</w:t>
      </w:r>
      <w:r w:rsidRPr="00D91A2D">
        <w:rPr>
          <w:rFonts w:hint="eastAsia"/>
          <w:sz w:val="24"/>
        </w:rPr>
        <w:t>）购货与付款循环审计——待处理财产损溢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36</w:t>
      </w:r>
      <w:r w:rsidRPr="00D91A2D">
        <w:rPr>
          <w:rFonts w:hint="eastAsia"/>
          <w:sz w:val="24"/>
        </w:rPr>
        <w:t>）购货与付款循环审计——预付账款</w:t>
      </w:r>
      <w:r w:rsidRPr="00D91A2D">
        <w:rPr>
          <w:rFonts w:hint="eastAsia"/>
          <w:sz w:val="24"/>
        </w:rPr>
        <w:t xml:space="preserve"> 2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lastRenderedPageBreak/>
        <w:t>37</w:t>
      </w:r>
      <w:r w:rsidRPr="00D91A2D">
        <w:rPr>
          <w:rFonts w:hint="eastAsia"/>
          <w:sz w:val="24"/>
        </w:rPr>
        <w:t>）购货与付款循环审计——其他应付款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38</w:t>
      </w:r>
      <w:r w:rsidRPr="00D91A2D">
        <w:rPr>
          <w:rFonts w:hint="eastAsia"/>
          <w:sz w:val="24"/>
        </w:rPr>
        <w:t>）其他审计——实收资本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39</w:t>
      </w:r>
      <w:r w:rsidRPr="00D91A2D">
        <w:rPr>
          <w:rFonts w:hint="eastAsia"/>
          <w:sz w:val="24"/>
        </w:rPr>
        <w:t>）其他审计——盈余公积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 w:rsidRPr="00D91A2D">
        <w:rPr>
          <w:rFonts w:hint="eastAsia"/>
          <w:sz w:val="24"/>
        </w:rPr>
        <w:t>40</w:t>
      </w:r>
      <w:r w:rsidRPr="00D91A2D">
        <w:rPr>
          <w:rFonts w:hint="eastAsia"/>
          <w:sz w:val="24"/>
        </w:rPr>
        <w:t>）其他审计——实收资本、资本公积</w:t>
      </w:r>
      <w:r w:rsidRPr="00D91A2D">
        <w:rPr>
          <w:rFonts w:hint="eastAsia"/>
          <w:sz w:val="24"/>
        </w:rPr>
        <w:t xml:space="preserve"> 1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D91A2D">
        <w:rPr>
          <w:rFonts w:hint="eastAsia"/>
          <w:sz w:val="24"/>
        </w:rPr>
        <w:t>审计实务自我测试：根据系统提供的案例资料进行审计实务实习。本层为即时评卷练习，无在线帮助，在退出的时候给予其总体答案和错误数，使学生了解其错误的多少以及错误之所在。此层面需要学生自己存盘保存实习数据，实习数据存入数据库，教师可在自我测试管理中查看学生实习成绩。</w:t>
      </w:r>
      <w:r w:rsidRPr="00D91A2D">
        <w:rPr>
          <w:rFonts w:hint="eastAsia"/>
          <w:sz w:val="24"/>
        </w:rPr>
        <w:t>(2</w:t>
      </w:r>
      <w:r w:rsidRPr="00D91A2D">
        <w:rPr>
          <w:rFonts w:hint="eastAsia"/>
          <w:sz w:val="24"/>
        </w:rPr>
        <w:t>学时</w:t>
      </w:r>
      <w:r w:rsidRPr="00D91A2D">
        <w:rPr>
          <w:rFonts w:hint="eastAsia"/>
          <w:sz w:val="24"/>
        </w:rPr>
        <w:t>)</w:t>
      </w:r>
    </w:p>
    <w:p w:rsidR="006644D9" w:rsidRPr="00D91A2D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D91A2D">
        <w:rPr>
          <w:rFonts w:hint="eastAsia"/>
          <w:sz w:val="24"/>
        </w:rPr>
        <w:t>审计实务自我考试：根据系统提供的案例资料进行审计实务实习。本层即时评卷，无在线帮助，无总体答案，试卷与成绩存入数据库，教师可在自我考试管理中查看学生实习成绩。</w:t>
      </w:r>
      <w:r w:rsidRPr="00D91A2D">
        <w:rPr>
          <w:rFonts w:hint="eastAsia"/>
          <w:sz w:val="24"/>
        </w:rPr>
        <w:t>(2</w:t>
      </w:r>
      <w:r w:rsidRPr="00D91A2D">
        <w:rPr>
          <w:rFonts w:hint="eastAsia"/>
          <w:sz w:val="24"/>
        </w:rPr>
        <w:t>学时</w:t>
      </w:r>
      <w:r w:rsidRPr="00D91A2D">
        <w:rPr>
          <w:rFonts w:hint="eastAsia"/>
          <w:sz w:val="24"/>
        </w:rPr>
        <w:t>)</w:t>
      </w:r>
    </w:p>
    <w:p w:rsidR="006644D9" w:rsidRPr="00D91A2D" w:rsidRDefault="006644D9" w:rsidP="006644D9">
      <w:pPr>
        <w:spacing w:line="360" w:lineRule="auto"/>
        <w:ind w:firstLineChars="150" w:firstLine="36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四．</w:t>
      </w:r>
      <w:r w:rsidRPr="00D91A2D">
        <w:rPr>
          <w:rFonts w:hint="eastAsia"/>
          <w:b/>
          <w:bCs/>
          <w:sz w:val="24"/>
        </w:rPr>
        <w:t>管理决策</w:t>
      </w:r>
      <w:r w:rsidRPr="00D91A2D">
        <w:rPr>
          <w:rFonts w:hint="eastAsia"/>
          <w:b/>
          <w:bCs/>
          <w:sz w:val="24"/>
        </w:rPr>
        <w:t>(15</w:t>
      </w:r>
      <w:r w:rsidRPr="00D91A2D">
        <w:rPr>
          <w:rFonts w:hint="eastAsia"/>
          <w:b/>
          <w:bCs/>
          <w:sz w:val="24"/>
        </w:rPr>
        <w:t>学时</w:t>
      </w:r>
      <w:r w:rsidRPr="00D91A2D">
        <w:rPr>
          <w:rFonts w:hint="eastAsia"/>
          <w:b/>
          <w:bCs/>
          <w:sz w:val="24"/>
        </w:rPr>
        <w:t>)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D91A2D">
        <w:rPr>
          <w:rFonts w:hint="eastAsia"/>
          <w:sz w:val="24"/>
        </w:rPr>
        <w:t>管理决策引导学习：根据系统提供的案例资料进行管理决策实习。本层是交互式引导练习，有在线帮助，指引学生一步一步学习。此层面需要学生自己存盘保存实习数据，实习数据存入数据库，教师可在引导学习管理中查看学生实习成绩。</w:t>
      </w:r>
      <w:r w:rsidRPr="00BF2238">
        <w:rPr>
          <w:rFonts w:hint="eastAsia"/>
          <w:sz w:val="24"/>
        </w:rPr>
        <w:t>下面为管理决策提供的案例实习内容：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1</w:t>
      </w:r>
      <w:r w:rsidRPr="00BF2238">
        <w:rPr>
          <w:rFonts w:hint="eastAsia"/>
          <w:sz w:val="24"/>
        </w:rPr>
        <w:t>）财务杠杆分析案例一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2</w:t>
      </w:r>
      <w:r w:rsidRPr="00BF2238">
        <w:rPr>
          <w:rFonts w:hint="eastAsia"/>
          <w:sz w:val="24"/>
        </w:rPr>
        <w:t>）存货管理案例一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3</w:t>
      </w:r>
      <w:r w:rsidRPr="00BF2238">
        <w:rPr>
          <w:rFonts w:hint="eastAsia"/>
          <w:sz w:val="24"/>
        </w:rPr>
        <w:t>）经营杠杆分析案例一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4</w:t>
      </w:r>
      <w:r w:rsidRPr="00BF2238">
        <w:rPr>
          <w:rFonts w:hint="eastAsia"/>
          <w:sz w:val="24"/>
        </w:rPr>
        <w:t>）确定固定资产经济寿命案例一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5</w:t>
      </w:r>
      <w:r w:rsidRPr="00BF2238">
        <w:rPr>
          <w:rFonts w:hint="eastAsia"/>
          <w:sz w:val="24"/>
        </w:rPr>
        <w:t>）多个项目投资决策（房地产项目）案例一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6</w:t>
      </w:r>
      <w:r w:rsidRPr="00BF2238">
        <w:rPr>
          <w:rFonts w:hint="eastAsia"/>
          <w:sz w:val="24"/>
        </w:rPr>
        <w:t>）营运资金政策管理案例一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7</w:t>
      </w:r>
      <w:r w:rsidRPr="00BF2238">
        <w:rPr>
          <w:rFonts w:hint="eastAsia"/>
          <w:sz w:val="24"/>
        </w:rPr>
        <w:t>）产业经营型企业集团预算的确定案例一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8</w:t>
      </w:r>
      <w:r w:rsidRPr="00BF2238">
        <w:rPr>
          <w:rFonts w:hint="eastAsia"/>
          <w:sz w:val="24"/>
        </w:rPr>
        <w:t>）企业价值评估案例一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 w:rsidRPr="00BF2238">
        <w:rPr>
          <w:rFonts w:hint="eastAsia"/>
          <w:sz w:val="24"/>
        </w:rPr>
        <w:t>9</w:t>
      </w:r>
      <w:r w:rsidRPr="00BF2238">
        <w:rPr>
          <w:rFonts w:hint="eastAsia"/>
          <w:sz w:val="24"/>
        </w:rPr>
        <w:t>）多个项目投资决策（固定资产）案例一</w:t>
      </w:r>
    </w:p>
    <w:p w:rsidR="006644D9" w:rsidRPr="00BF2238" w:rsidRDefault="006644D9" w:rsidP="006644D9">
      <w:pPr>
        <w:spacing w:line="360" w:lineRule="auto"/>
        <w:ind w:firstLineChars="150" w:firstLine="36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BF2238">
        <w:rPr>
          <w:rFonts w:hint="eastAsia"/>
          <w:sz w:val="24"/>
        </w:rPr>
        <w:t>管理决策自我测试：根据系统提供的案例资料进行管理决策实习。本层为即时评卷练习，无在线帮助，在退出的时候给予其总体答案和错误数，使学生了解其错误的多少以及错误之所在。此层面需要学生自己存盘保存实习数据，实习数据存入数据库，教师可在自我测试管理中查看学生实习成绩。</w:t>
      </w:r>
      <w:r w:rsidRPr="00BF2238">
        <w:rPr>
          <w:rFonts w:hint="eastAsia"/>
          <w:sz w:val="24"/>
        </w:rPr>
        <w:t>(2</w:t>
      </w:r>
      <w:r w:rsidRPr="00BF2238">
        <w:rPr>
          <w:rFonts w:hint="eastAsia"/>
          <w:sz w:val="24"/>
        </w:rPr>
        <w:t>学时</w:t>
      </w:r>
      <w:r w:rsidRPr="00BF2238">
        <w:rPr>
          <w:rFonts w:hint="eastAsia"/>
          <w:sz w:val="24"/>
        </w:rPr>
        <w:t>)</w:t>
      </w:r>
    </w:p>
    <w:p w:rsidR="006644D9" w:rsidRPr="00BF2238" w:rsidRDefault="006644D9" w:rsidP="006644D9">
      <w:pPr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3</w:t>
      </w:r>
      <w:r>
        <w:rPr>
          <w:rFonts w:hint="eastAsia"/>
          <w:sz w:val="24"/>
        </w:rPr>
        <w:t>、</w:t>
      </w:r>
      <w:r w:rsidRPr="00BF2238">
        <w:rPr>
          <w:rFonts w:hint="eastAsia"/>
          <w:sz w:val="24"/>
        </w:rPr>
        <w:t>管理决策自我考试：根据系统提供的案例资料进行管理决策实习。本层即时评卷，无在线帮助，无总体答案，试卷与成绩存入数据库，教师可在自我考试管理中查看学生实习成绩。</w:t>
      </w:r>
      <w:r w:rsidRPr="00BF2238">
        <w:rPr>
          <w:rFonts w:hint="eastAsia"/>
          <w:sz w:val="24"/>
        </w:rPr>
        <w:t>(2</w:t>
      </w:r>
      <w:r w:rsidRPr="00BF2238">
        <w:rPr>
          <w:rFonts w:hint="eastAsia"/>
          <w:sz w:val="24"/>
        </w:rPr>
        <w:t>学时</w:t>
      </w:r>
      <w:r w:rsidRPr="00BF2238">
        <w:rPr>
          <w:rFonts w:hint="eastAsia"/>
          <w:sz w:val="24"/>
        </w:rPr>
        <w:t>)</w:t>
      </w:r>
    </w:p>
    <w:p w:rsidR="006644D9" w:rsidRPr="00D91A2D" w:rsidRDefault="006644D9" w:rsidP="006644D9">
      <w:pPr>
        <w:spacing w:line="360" w:lineRule="auto"/>
        <w:ind w:firstLineChars="149" w:firstLine="359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五．</w:t>
      </w:r>
      <w:r w:rsidRPr="00BF2238">
        <w:rPr>
          <w:rFonts w:hint="eastAsia"/>
          <w:b/>
          <w:bCs/>
          <w:sz w:val="24"/>
        </w:rPr>
        <w:t>实验考核</w:t>
      </w:r>
      <w:r w:rsidRPr="00BF2238">
        <w:rPr>
          <w:rFonts w:hint="eastAsia"/>
          <w:b/>
          <w:bCs/>
          <w:sz w:val="24"/>
        </w:rPr>
        <w:t>(4</w:t>
      </w:r>
      <w:r w:rsidRPr="00BF2238">
        <w:rPr>
          <w:rFonts w:hint="eastAsia"/>
          <w:b/>
          <w:bCs/>
          <w:sz w:val="24"/>
        </w:rPr>
        <w:t>学时</w:t>
      </w:r>
      <w:r w:rsidRPr="00BF2238">
        <w:rPr>
          <w:rFonts w:hint="eastAsia"/>
          <w:b/>
          <w:bCs/>
          <w:sz w:val="24"/>
        </w:rPr>
        <w:t>)</w:t>
      </w:r>
      <w:r w:rsidRPr="00BF2238">
        <w:rPr>
          <w:rFonts w:hint="eastAsia"/>
          <w:b/>
          <w:bCs/>
          <w:sz w:val="24"/>
        </w:rPr>
        <w:t>。</w:t>
      </w:r>
      <w:r w:rsidRPr="00BF2238">
        <w:rPr>
          <w:rFonts w:hint="eastAsia"/>
          <w:sz w:val="24"/>
        </w:rPr>
        <w:t>学生实习之后安排</w:t>
      </w:r>
      <w:r w:rsidRPr="00BF2238">
        <w:rPr>
          <w:rFonts w:hint="eastAsia"/>
          <w:sz w:val="24"/>
        </w:rPr>
        <w:t>4</w:t>
      </w:r>
      <w:r w:rsidRPr="00BF2238">
        <w:rPr>
          <w:rFonts w:hint="eastAsia"/>
          <w:sz w:val="24"/>
        </w:rPr>
        <w:t>学时进行实验考核，必须由教师进入考试管理设置开始考试。学生进入系统后，点击“实验考核”后进入考试页面。本层强制考试、即时评卷、无在线帮助、无总体答案、试卷与成绩存入数据库，教师可在成绩管理中查看学生考试成绩。</w:t>
      </w:r>
      <w:r>
        <w:rPr>
          <w:rFonts w:hint="eastAsia"/>
          <w:sz w:val="24"/>
        </w:rPr>
        <w:t>（</w:t>
      </w:r>
      <w:r w:rsidRPr="00D91A2D">
        <w:rPr>
          <w:rFonts w:hint="eastAsia"/>
          <w:sz w:val="24"/>
        </w:rPr>
        <w:t>1</w:t>
      </w:r>
      <w:r w:rsidRPr="00D91A2D">
        <w:rPr>
          <w:rFonts w:hint="eastAsia"/>
          <w:sz w:val="24"/>
        </w:rPr>
        <w:t>学时</w:t>
      </w:r>
      <w:r w:rsidRPr="00D91A2D">
        <w:rPr>
          <w:rFonts w:hint="eastAsia"/>
          <w:sz w:val="24"/>
        </w:rPr>
        <w:t>)</w:t>
      </w:r>
    </w:p>
    <w:p w:rsidR="006644D9" w:rsidRPr="006644D9" w:rsidRDefault="006644D9" w:rsidP="006644D9">
      <w:pPr>
        <w:rPr>
          <w:rFonts w:ascii="黑体" w:eastAsia="黑体" w:hAnsi="黑体" w:hint="eastAsia"/>
          <w:b/>
          <w:sz w:val="32"/>
          <w:szCs w:val="32"/>
        </w:rPr>
      </w:pPr>
      <w:bookmarkStart w:id="0" w:name="_GoBack"/>
      <w:bookmarkEnd w:id="0"/>
    </w:p>
    <w:sectPr w:rsidR="006644D9" w:rsidRPr="00664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4D9"/>
    <w:rsid w:val="000130BB"/>
    <w:rsid w:val="006644D9"/>
    <w:rsid w:val="0069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1E3506-E245-4F4A-90C7-6B7CB9FA7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2018-01-24T02:07:00Z</dcterms:created>
  <dcterms:modified xsi:type="dcterms:W3CDTF">2018-01-24T02:09:00Z</dcterms:modified>
</cp:coreProperties>
</file>